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8F" w:rsidRDefault="00F0348F" w:rsidP="00F0348F">
      <w:pPr>
        <w:spacing w:after="120"/>
        <w:jc w:val="center"/>
        <w:rPr>
          <w:rFonts w:ascii="Calibri" w:hAnsi="Calibri" w:cs="Calibri"/>
          <w:b/>
          <w:szCs w:val="22"/>
          <w:lang w:val="en-GB"/>
        </w:rPr>
      </w:pPr>
      <w:bookmarkStart w:id="0" w:name="_GoBack"/>
      <w:bookmarkEnd w:id="0"/>
    </w:p>
    <w:p w:rsidR="0015734C" w:rsidRDefault="00F0348F" w:rsidP="00F0348F">
      <w:pPr>
        <w:spacing w:after="120"/>
        <w:jc w:val="center"/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JOB DESCRIPTION</w:t>
      </w:r>
    </w:p>
    <w:p w:rsidR="00F0348F" w:rsidRPr="00CE6E92" w:rsidRDefault="00F0348F" w:rsidP="00F0348F">
      <w:pPr>
        <w:spacing w:after="120"/>
        <w:jc w:val="center"/>
        <w:rPr>
          <w:rFonts w:ascii="Calibri" w:hAnsi="Calibri" w:cs="Calibri"/>
          <w:b/>
          <w:szCs w:val="22"/>
          <w:lang w:val="en-GB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15734C" w:rsidRPr="0015734C" w:rsidTr="0015734C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C" w:rsidRPr="0015734C" w:rsidRDefault="0015734C">
            <w:pPr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5734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4E03DB" wp14:editId="59F6CAC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2143125" cy="285750"/>
                      <wp:effectExtent l="10795" t="7620" r="8255" b="1143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34C" w:rsidRDefault="0015734C" w:rsidP="0015734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Job title: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4E03DB" id="Rounded Rectangle 10" o:spid="_x0000_s1026" style="position:absolute;margin-left:-4.4pt;margin-top:2.85pt;width:168.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" filled="f">
                      <v:textbox>
                        <w:txbxContent>
                          <w:p w:rsidR="0015734C" w:rsidRDefault="0015734C" w:rsidP="0015734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Job title: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734C" w:rsidRPr="0015734C" w:rsidRDefault="0015734C">
            <w:pPr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5734C" w:rsidRPr="00E16916" w:rsidRDefault="00C96C05" w:rsidP="00511B2F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Administrative Assistant </w:t>
            </w:r>
          </w:p>
        </w:tc>
      </w:tr>
      <w:tr w:rsidR="0015734C" w:rsidRPr="0015734C" w:rsidTr="0015734C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C" w:rsidRPr="0015734C" w:rsidRDefault="0015734C">
            <w:pPr>
              <w:tabs>
                <w:tab w:val="left" w:pos="420"/>
                <w:tab w:val="left" w:pos="3261"/>
                <w:tab w:val="left" w:pos="3544"/>
              </w:tabs>
              <w:rPr>
                <w:rFonts w:ascii="Calibri" w:hAnsi="Calibri" w:cs="Calibri"/>
                <w:noProof/>
                <w:sz w:val="22"/>
                <w:szCs w:val="22"/>
                <w:lang w:val="en-GB"/>
              </w:rPr>
            </w:pPr>
            <w:r w:rsidRPr="0015734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CE863D" wp14:editId="6D00D0B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33655</wp:posOffset>
                      </wp:positionV>
                      <wp:extent cx="2143125" cy="285750"/>
                      <wp:effectExtent l="10795" t="5080" r="8255" b="1397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34C" w:rsidRDefault="0015734C" w:rsidP="0015734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Line Manager: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CE863D" id="Rounded Rectangle 9" o:spid="_x0000_s1027" style="position:absolute;margin-left:-4.4pt;margin-top:2.65pt;width:168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" filled="f">
                      <v:textbox>
                        <w:txbxContent>
                          <w:p w:rsidR="0015734C" w:rsidRDefault="0015734C" w:rsidP="0015734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Line Manager: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734C" w:rsidRPr="0015734C" w:rsidRDefault="0015734C">
            <w:pPr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noProof/>
                <w:sz w:val="22"/>
                <w:szCs w:val="22"/>
                <w:lang w:val="en-GB"/>
              </w:rPr>
            </w:pPr>
          </w:p>
          <w:p w:rsidR="0015734C" w:rsidRPr="0015734C" w:rsidRDefault="00C84263" w:rsidP="00384759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noProof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Head T</w:t>
            </w:r>
            <w:r w:rsidR="00384759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eacher,</w:t>
            </w:r>
            <w:r w:rsidR="00C96C05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 but working closely with the Senior Administrator </w:t>
            </w:r>
          </w:p>
        </w:tc>
      </w:tr>
      <w:tr w:rsidR="0015734C" w:rsidRPr="0015734C" w:rsidTr="0015734C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C" w:rsidRPr="0015734C" w:rsidRDefault="0015734C">
            <w:pPr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5734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53CE60" wp14:editId="512127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21590</wp:posOffset>
                      </wp:positionV>
                      <wp:extent cx="2143125" cy="285750"/>
                      <wp:effectExtent l="10795" t="12065" r="8255" b="698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34C" w:rsidRDefault="0015734C" w:rsidP="0015734C">
                                  <w:pPr>
                                    <w:ind w:right="-171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Location</w:t>
                                  </w:r>
                                  <w:r w:rsidR="00CE6E92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, Salary</w:t>
                                  </w:r>
                                  <w:r w:rsidR="00051DA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&amp; Hours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53CE60" id="Rounded Rectangle 8" o:spid="_x0000_s1028" style="position:absolute;margin-left:-4.4pt;margin-top:1.7pt;width:168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" filled="f">
                      <v:textbox>
                        <w:txbxContent>
                          <w:p w:rsidR="0015734C" w:rsidRDefault="0015734C" w:rsidP="0015734C">
                            <w:pPr>
                              <w:ind w:right="-171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Location</w:t>
                            </w:r>
                            <w:r w:rsidR="00CE6E92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, Salary</w:t>
                            </w:r>
                            <w:r w:rsidR="00051DA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&amp; Hours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734C" w:rsidRPr="0015734C" w:rsidRDefault="0015734C">
            <w:pPr>
              <w:tabs>
                <w:tab w:val="left" w:pos="420"/>
                <w:tab w:val="left" w:pos="3544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5734C" w:rsidRDefault="00051DA0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E6E9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Location: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A278E">
              <w:rPr>
                <w:rFonts w:ascii="Calibri" w:hAnsi="Calibri" w:cs="Calibri"/>
                <w:sz w:val="22"/>
                <w:szCs w:val="22"/>
                <w:lang w:val="en-GB"/>
              </w:rPr>
              <w:t>School Based</w:t>
            </w:r>
          </w:p>
          <w:p w:rsidR="00CE6E92" w:rsidRDefault="00CE6E92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Salary points –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NJC scale points 11-14</w:t>
            </w:r>
          </w:p>
          <w:p w:rsidR="00051DA0" w:rsidRPr="0015734C" w:rsidRDefault="00C96C05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E6E9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Hours: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E5CA3">
              <w:rPr>
                <w:rFonts w:ascii="Calibri" w:hAnsi="Calibri" w:cs="Calibri"/>
                <w:sz w:val="22"/>
                <w:szCs w:val="22"/>
                <w:lang w:val="en-GB"/>
              </w:rPr>
              <w:t>23.5</w:t>
            </w:r>
            <w:r w:rsidR="00051DA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Hours per week</w:t>
            </w:r>
            <w:r w:rsidR="00CE5C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(Working 4 hours per day on Monday, Wednesday, Thursday and Friday and all day on a Tuesday)</w:t>
            </w:r>
          </w:p>
        </w:tc>
      </w:tr>
      <w:tr w:rsidR="0015734C" w:rsidRPr="0015734C" w:rsidTr="0015734C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C" w:rsidRPr="0015734C" w:rsidRDefault="0015734C">
            <w:pPr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5734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EB64B7" wp14:editId="0483AF9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21590</wp:posOffset>
                      </wp:positionV>
                      <wp:extent cx="2143125" cy="285750"/>
                      <wp:effectExtent l="10795" t="12065" r="8255" b="698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34C" w:rsidRPr="00C96C05" w:rsidRDefault="00CE6E92" w:rsidP="0015734C">
                                  <w:pPr>
                                    <w:ind w:right="-171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Purpose of </w:t>
                                  </w:r>
                                  <w:r w:rsidR="0015734C" w:rsidRPr="00C96C05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Role: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EB64B7" id="Rounded Rectangle 7" o:spid="_x0000_s1029" style="position:absolute;margin-left:-4.4pt;margin-top:1.7pt;width:168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" filled="f">
                      <v:textbox>
                        <w:txbxContent>
                          <w:p w:rsidR="0015734C" w:rsidRPr="00C96C05" w:rsidRDefault="00CE6E92" w:rsidP="0015734C">
                            <w:pPr>
                              <w:ind w:right="-171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Purpose of </w:t>
                            </w:r>
                            <w:r w:rsidR="0015734C" w:rsidRPr="00C96C05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Role: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734C" w:rsidRPr="0015734C" w:rsidRDefault="0015734C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CE6E92" w:rsidRDefault="00CE6E92" w:rsidP="00C96C05">
            <w:pPr>
              <w:rPr>
                <w:rFonts w:ascii="Calibri" w:hAnsi="Calibri" w:cs="Calibri"/>
                <w:lang w:val="en-GB"/>
              </w:rPr>
            </w:pPr>
            <w:r w:rsidRPr="00CE6E92">
              <w:rPr>
                <w:rFonts w:ascii="Calibri" w:hAnsi="Calibri" w:cs="Calibri"/>
                <w:lang w:val="en-GB"/>
              </w:rPr>
              <w:t>To provide efficient administrative suppo</w:t>
            </w:r>
            <w:r>
              <w:rPr>
                <w:rFonts w:ascii="Calibri" w:hAnsi="Calibri" w:cs="Calibri"/>
                <w:lang w:val="en-GB"/>
              </w:rPr>
              <w:t>rt, to ensure compliance with the Trust</w:t>
            </w:r>
            <w:r w:rsidRPr="00CE6E92">
              <w:rPr>
                <w:rFonts w:ascii="Calibri" w:hAnsi="Calibri" w:cs="Calibri"/>
                <w:lang w:val="en-GB"/>
              </w:rPr>
              <w:t xml:space="preserve"> and the School administrat</w:t>
            </w:r>
            <w:r>
              <w:rPr>
                <w:rFonts w:ascii="Calibri" w:hAnsi="Calibri" w:cs="Calibri"/>
                <w:lang w:val="en-GB"/>
              </w:rPr>
              <w:t>ive and reporting requirements.</w:t>
            </w:r>
          </w:p>
          <w:p w:rsidR="00CE6E92" w:rsidRDefault="00CE6E92" w:rsidP="00C96C05">
            <w:pPr>
              <w:rPr>
                <w:rFonts w:ascii="Calibri" w:hAnsi="Calibri" w:cs="Calibri"/>
                <w:lang w:val="en-GB"/>
              </w:rPr>
            </w:pPr>
          </w:p>
          <w:p w:rsidR="00051DA0" w:rsidRDefault="00C96C05" w:rsidP="00C96C05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The following is an outline of the duties that are expected of the Administrative Assistant. It is not a comprehensive or exclusive list and duties may be varied from time to time, according to the needs of the School and the children. </w:t>
            </w:r>
          </w:p>
          <w:p w:rsidR="00C96C05" w:rsidRPr="00687DC5" w:rsidRDefault="00C96C05" w:rsidP="00C96C05">
            <w:pPr>
              <w:rPr>
                <w:rFonts w:ascii="Calibri" w:hAnsi="Calibri" w:cs="Calibri"/>
                <w:lang w:val="en-GB"/>
              </w:rPr>
            </w:pPr>
          </w:p>
        </w:tc>
      </w:tr>
      <w:tr w:rsidR="0015734C" w:rsidRPr="00574A59" w:rsidTr="0015734C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C5" w:rsidRPr="00CE6E92" w:rsidRDefault="00C96C05" w:rsidP="00963645">
            <w:pPr>
              <w:rPr>
                <w:rFonts w:asciiTheme="minorHAnsi" w:hAnsiTheme="minorHAnsi" w:cstheme="minorHAnsi"/>
              </w:rPr>
            </w:pPr>
            <w:r w:rsidRPr="00CE6E92">
              <w:rPr>
                <w:rFonts w:asciiTheme="minorHAnsi" w:hAnsiTheme="minorHAnsi" w:cstheme="minorHAnsi"/>
                <w:noProof/>
                <w:highlight w:val="yellow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11A203" wp14:editId="4C81461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36195</wp:posOffset>
                      </wp:positionV>
                      <wp:extent cx="2143125" cy="285750"/>
                      <wp:effectExtent l="10795" t="6350" r="8255" b="12700"/>
                      <wp:wrapNone/>
                      <wp:docPr id="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6C05" w:rsidRDefault="00C96C05" w:rsidP="00C96C05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Duties and Responsibilities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111A203" id="Rounded Rectangle 5" o:spid="_x0000_s1030" style="position:absolute;margin-left:-1pt;margin-top:2.85pt;width:168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" filled="f">
                      <v:textbox>
                        <w:txbxContent>
                          <w:p w:rsidR="00C96C05" w:rsidRDefault="00C96C05" w:rsidP="00C96C0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Duties and Responsibilities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96C05" w:rsidRPr="00CE6E92" w:rsidRDefault="00C96C05" w:rsidP="00963645">
            <w:pPr>
              <w:rPr>
                <w:rFonts w:asciiTheme="minorHAnsi" w:hAnsiTheme="minorHAnsi" w:cstheme="minorHAnsi"/>
              </w:rPr>
            </w:pPr>
          </w:p>
          <w:p w:rsidR="0013249D" w:rsidRPr="0013249D" w:rsidRDefault="0013249D" w:rsidP="0013249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act as a link betw</w:t>
            </w:r>
            <w:r>
              <w:rPr>
                <w:rFonts w:asciiTheme="minorHAnsi" w:hAnsiTheme="minorHAnsi" w:cstheme="minorHAnsi"/>
                <w:sz w:val="24"/>
              </w:rPr>
              <w:t>een the administrative team and the Headteacher/School Hub Business Manager</w:t>
            </w:r>
            <w:r w:rsidRPr="00CE6E92">
              <w:rPr>
                <w:rFonts w:asciiTheme="minorHAnsi" w:hAnsiTheme="minorHAnsi" w:cstheme="minorHAnsi"/>
                <w:sz w:val="24"/>
              </w:rPr>
              <w:t>/S</w:t>
            </w:r>
            <w:r>
              <w:rPr>
                <w:rFonts w:asciiTheme="minorHAnsi" w:hAnsiTheme="minorHAnsi" w:cstheme="minorHAnsi"/>
                <w:sz w:val="24"/>
              </w:rPr>
              <w:t>enior Administrator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or other nominated person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.  </w:t>
            </w:r>
          </w:p>
          <w:p w:rsidR="00C96C05" w:rsidRPr="00CE6E92" w:rsidRDefault="00C96C05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undertak</w:t>
            </w:r>
            <w:r w:rsidR="00CE6E92">
              <w:rPr>
                <w:rFonts w:asciiTheme="minorHAnsi" w:hAnsiTheme="minorHAnsi" w:cstheme="minorHAnsi"/>
                <w:sz w:val="24"/>
              </w:rPr>
              <w:t>e word processing o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f correspondence, standard letters, reports and documents and general administration as required. </w:t>
            </w:r>
          </w:p>
          <w:p w:rsidR="00C96C05" w:rsidRPr="00CE6E92" w:rsidRDefault="00C96C05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undertake photocopying and document collation as required.</w:t>
            </w:r>
          </w:p>
          <w:p w:rsidR="00C96C05" w:rsidRPr="00CE6E92" w:rsidRDefault="00C96C05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 xml:space="preserve">To undertake filing in accordance with the established systems as requested. To work within and maintain all school established administrative systems and procedures. </w:t>
            </w:r>
          </w:p>
          <w:p w:rsidR="00C96C05" w:rsidRPr="00CE6E92" w:rsidRDefault="00C96C05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use the school’s management system (SIMs) for updating pupil data and ensuring all records are maintained and up to date</w:t>
            </w:r>
            <w:r w:rsidR="001156B0">
              <w:rPr>
                <w:rFonts w:asciiTheme="minorHAnsi" w:hAnsiTheme="minorHAnsi" w:cstheme="minorHAnsi"/>
                <w:sz w:val="24"/>
              </w:rPr>
              <w:t xml:space="preserve"> (including registers)</w:t>
            </w:r>
            <w:r w:rsidRPr="00CE6E92">
              <w:rPr>
                <w:rFonts w:asciiTheme="minorHAnsi" w:hAnsiTheme="minorHAnsi" w:cstheme="minorHAnsi"/>
                <w:sz w:val="24"/>
              </w:rPr>
              <w:t>. To assist in the production of reports, lists and other information relati</w:t>
            </w:r>
            <w:r w:rsidR="0013249D">
              <w:rPr>
                <w:rFonts w:asciiTheme="minorHAnsi" w:hAnsiTheme="minorHAnsi" w:cstheme="minorHAnsi"/>
                <w:sz w:val="24"/>
              </w:rPr>
              <w:t>ng to pupil records as required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 xml:space="preserve">To welcome visitors to the school, ensuring signing in procedures are followed in line with the School’s safeguarding policies. </w:t>
            </w:r>
          </w:p>
          <w:p w:rsidR="00CE6E92" w:rsidRDefault="00CE5CA3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090951" w:rsidRPr="00CE6E92">
              <w:rPr>
                <w:rFonts w:asciiTheme="minorHAnsi" w:hAnsiTheme="minorHAnsi" w:cstheme="minorHAnsi"/>
                <w:sz w:val="24"/>
              </w:rPr>
              <w:t xml:space="preserve">eceiving and </w:t>
            </w:r>
            <w:proofErr w:type="spellStart"/>
            <w:r w:rsidR="00090951" w:rsidRPr="00CE6E92">
              <w:rPr>
                <w:rFonts w:asciiTheme="minorHAnsi" w:hAnsiTheme="minorHAnsi" w:cstheme="minorHAnsi"/>
                <w:sz w:val="24"/>
              </w:rPr>
              <w:t>priortising</w:t>
            </w:r>
            <w:proofErr w:type="spellEnd"/>
            <w:r w:rsidR="00090951" w:rsidRPr="00CE6E92">
              <w:rPr>
                <w:rFonts w:asciiTheme="minorHAnsi" w:hAnsiTheme="minorHAnsi" w:cstheme="minorHAnsi"/>
                <w:sz w:val="24"/>
              </w:rPr>
              <w:t xml:space="preserve"> incoming telephone calls, dealing with them appropriately including accurately recording messages as required. </w:t>
            </w:r>
          </w:p>
          <w:p w:rsidR="00C96C05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lastRenderedPageBreak/>
              <w:t xml:space="preserve">To liaise with staff, governors, pupils, parents and outside agencies as and when required. </w:t>
            </w:r>
          </w:p>
          <w:p w:rsidR="00090951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 xml:space="preserve">To check the school emails </w:t>
            </w:r>
            <w:r w:rsidR="00CE6E92" w:rsidRPr="00CE6E92">
              <w:rPr>
                <w:rFonts w:asciiTheme="minorHAnsi" w:hAnsiTheme="minorHAnsi" w:cstheme="minorHAnsi"/>
                <w:sz w:val="24"/>
              </w:rPr>
              <w:t>daily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and distribute information as appropriate. </w:t>
            </w:r>
          </w:p>
          <w:p w:rsidR="00090951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be aware of and adhere to applicable rules, regulations, legislation and procedures including the Schools Equal Opportunities</w:t>
            </w:r>
            <w:r w:rsidR="00CE6E92">
              <w:rPr>
                <w:rFonts w:asciiTheme="minorHAnsi" w:hAnsiTheme="minorHAnsi" w:cstheme="minorHAnsi"/>
                <w:sz w:val="24"/>
              </w:rPr>
              <w:t xml:space="preserve"> Policy and Code of Conduct and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National Legislation (including Health and Safety and Data Protection/GDPR</w:t>
            </w:r>
            <w:r w:rsidR="00CE6E92">
              <w:rPr>
                <w:rFonts w:asciiTheme="minorHAnsi" w:hAnsiTheme="minorHAnsi" w:cstheme="minorHAnsi"/>
                <w:sz w:val="24"/>
              </w:rPr>
              <w:t>)</w:t>
            </w:r>
            <w:r w:rsidRPr="00CE6E92">
              <w:rPr>
                <w:rFonts w:asciiTheme="minorHAnsi" w:hAnsiTheme="minorHAnsi" w:cstheme="minorHAnsi"/>
                <w:sz w:val="24"/>
              </w:rPr>
              <w:t>.</w:t>
            </w:r>
          </w:p>
          <w:p w:rsidR="00090951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 xml:space="preserve">To maintain discretion and confidentiality of information acquired in the course of undertaking duties for the School. </w:t>
            </w:r>
          </w:p>
          <w:p w:rsidR="00CE6E92" w:rsidRPr="00CE6E92" w:rsidRDefault="00CE6E92" w:rsidP="00CE6E9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Promoting and safeguarding the welfare of children and young people in accordance with the school’s safeguarding and child protection policy.</w:t>
            </w:r>
          </w:p>
          <w:p w:rsidR="00090951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 xml:space="preserve">To be responsible for your own continuing self-development, undertaking training as appropriate or as directed. </w:t>
            </w:r>
          </w:p>
          <w:p w:rsidR="00090951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 xml:space="preserve">To share the responsibility for first aid with the School’s other first aiders. </w:t>
            </w:r>
          </w:p>
          <w:p w:rsidR="00090951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handle, process and account for cash</w:t>
            </w:r>
            <w:r w:rsidR="00CE6E92">
              <w:rPr>
                <w:rFonts w:asciiTheme="minorHAnsi" w:hAnsiTheme="minorHAnsi" w:cstheme="minorHAnsi"/>
                <w:sz w:val="24"/>
              </w:rPr>
              <w:t>.</w:t>
            </w:r>
          </w:p>
          <w:p w:rsidR="00090951" w:rsidRPr="00CE6E92" w:rsidRDefault="00090951" w:rsidP="00C96C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cost, book and manage the collection of payments for school trips</w:t>
            </w:r>
            <w:r w:rsidR="00CE6E92">
              <w:rPr>
                <w:rFonts w:asciiTheme="minorHAnsi" w:hAnsiTheme="minorHAnsi" w:cstheme="minorHAnsi"/>
                <w:sz w:val="24"/>
              </w:rPr>
              <w:t>.</w:t>
            </w:r>
          </w:p>
          <w:p w:rsidR="00C96C05" w:rsidRDefault="00090951" w:rsidP="0096364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To participate in the school’s performance m</w:t>
            </w:r>
            <w:r w:rsidR="00CE6E92">
              <w:rPr>
                <w:rFonts w:asciiTheme="minorHAnsi" w:hAnsiTheme="minorHAnsi" w:cstheme="minorHAnsi"/>
                <w:sz w:val="24"/>
              </w:rPr>
              <w:t>anagement</w:t>
            </w:r>
            <w:r w:rsidR="00120B42">
              <w:rPr>
                <w:rFonts w:asciiTheme="minorHAnsi" w:hAnsiTheme="minorHAnsi" w:cstheme="minorHAnsi"/>
                <w:sz w:val="24"/>
              </w:rPr>
              <w:t xml:space="preserve"> process as required</w:t>
            </w:r>
            <w:r w:rsidR="00CE6E92">
              <w:rPr>
                <w:rFonts w:asciiTheme="minorHAnsi" w:hAnsiTheme="minorHAnsi" w:cstheme="minorHAnsi"/>
                <w:sz w:val="24"/>
              </w:rPr>
              <w:t>.</w:t>
            </w:r>
          </w:p>
          <w:p w:rsidR="001156B0" w:rsidRPr="00E90AD8" w:rsidRDefault="001156B0" w:rsidP="0096364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Administration and ordering of school meals.</w:t>
            </w:r>
          </w:p>
        </w:tc>
      </w:tr>
      <w:tr w:rsidR="0015734C" w:rsidRPr="008333B2" w:rsidTr="0015734C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4C" w:rsidRPr="008333B2" w:rsidRDefault="0015734C">
            <w:pPr>
              <w:pStyle w:val="Header"/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8333B2">
              <w:rPr>
                <w:rFonts w:asciiTheme="minorHAnsi" w:hAnsiTheme="minorHAnsi" w:cstheme="minorHAnsi"/>
                <w:noProof/>
                <w:highlight w:val="yellow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A5D5DD" wp14:editId="230A25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2143125" cy="285750"/>
                      <wp:effectExtent l="10795" t="6350" r="8255" b="1270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34FC" w:rsidRPr="00C96C05" w:rsidRDefault="005834FC" w:rsidP="005834F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C96C05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Personal Qualities Required:</w:t>
                                  </w:r>
                                </w:p>
                                <w:p w:rsidR="0015734C" w:rsidRDefault="0015734C" w:rsidP="0015734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A5D5DD" id="_x0000_s1031" style="position:absolute;margin-left:-4.4pt;margin-top:2.75pt;width:168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" filled="f">
                      <v:textbox>
                        <w:txbxContent>
                          <w:p w:rsidR="005834FC" w:rsidRPr="00C96C05" w:rsidRDefault="005834FC" w:rsidP="005834F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C96C0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Personal Qualities Required:</w:t>
                            </w:r>
                          </w:p>
                          <w:p w:rsidR="0015734C" w:rsidRDefault="0015734C" w:rsidP="0015734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734C" w:rsidRPr="008C62AD" w:rsidRDefault="0015734C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</w:p>
          <w:p w:rsidR="008C62AD" w:rsidRPr="00CE6E92" w:rsidRDefault="00120B42" w:rsidP="008C62AD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="005834FC"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rganisational skills with the ability to set targets and meet deadlines, planning and prioritising individual workload.</w:t>
            </w:r>
          </w:p>
          <w:p w:rsidR="00EB7228" w:rsidRPr="00507EEA" w:rsidRDefault="00EB7228" w:rsidP="008C62AD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07EEA">
              <w:rPr>
                <w:rFonts w:asciiTheme="minorHAnsi" w:hAnsiTheme="minorHAnsi" w:cstheme="minorHAnsi"/>
                <w:sz w:val="24"/>
                <w:szCs w:val="24"/>
              </w:rPr>
              <w:t>Ability to deal sensitively with confidential information and enquiries.</w:t>
            </w:r>
          </w:p>
          <w:p w:rsidR="005834FC" w:rsidRPr="00CE6E92" w:rsidRDefault="005834FC" w:rsidP="008C62AD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Ability to work from instruction, making some decisions involving the use of initiative, and to identify emerging problems and situations referring on to </w:t>
            </w:r>
            <w:r w:rsidR="008C62AD"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others </w:t>
            </w: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 appropriate.</w:t>
            </w:r>
          </w:p>
          <w:p w:rsidR="008C62AD" w:rsidRPr="00CE6E92" w:rsidRDefault="008C62AD" w:rsidP="006B603A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</w:t>
            </w:r>
            <w:r w:rsidR="005834FC"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xperience of working co-operatively with others to deliver successful outcomes for Plymouth CAST.  </w:t>
            </w:r>
          </w:p>
          <w:p w:rsidR="008C62AD" w:rsidRPr="00CE6E92" w:rsidRDefault="005834FC" w:rsidP="006B603A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 team player who has a positive approach to dealing with issues.</w:t>
            </w:r>
          </w:p>
          <w:p w:rsidR="008C62AD" w:rsidRPr="00CE6E92" w:rsidRDefault="008C62AD" w:rsidP="009F5976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</w:t>
            </w:r>
            <w:r w:rsidR="005834FC"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eveloped interpersonal and communication skills to build a rapport</w:t>
            </w: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5834FC"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with empathy to work with all levels and competencies.  </w:t>
            </w:r>
          </w:p>
          <w:p w:rsidR="008C62AD" w:rsidRPr="00CE6E92" w:rsidRDefault="005834FC" w:rsidP="006822AA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Confident telephone manner.</w:t>
            </w:r>
          </w:p>
          <w:p w:rsidR="00945A28" w:rsidRPr="00E90AD8" w:rsidRDefault="005834FC" w:rsidP="00E90AD8">
            <w:pPr>
              <w:pStyle w:val="ListParagraph"/>
              <w:numPr>
                <w:ilvl w:val="0"/>
                <w:numId w:val="32"/>
              </w:numPr>
              <w:tabs>
                <w:tab w:val="left" w:pos="170"/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E6E9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 honest, friendly and open approach with high levels of integrity.</w:t>
            </w:r>
          </w:p>
        </w:tc>
      </w:tr>
    </w:tbl>
    <w:p w:rsidR="00051DA0" w:rsidRDefault="00051DA0">
      <w:pPr>
        <w:pStyle w:val="Header"/>
        <w:tabs>
          <w:tab w:val="left" w:pos="420"/>
          <w:tab w:val="left" w:pos="3544"/>
        </w:tabs>
        <w:rPr>
          <w:rFonts w:asciiTheme="minorHAnsi" w:hAnsiTheme="minorHAnsi" w:cstheme="minorHAnsi"/>
          <w:noProof/>
          <w:highlight w:val="yellow"/>
          <w:lang w:val="en-GB" w:eastAsia="en-GB"/>
        </w:rPr>
      </w:pPr>
    </w:p>
    <w:p w:rsidR="002A4B49" w:rsidRPr="00574A59" w:rsidRDefault="002A4B49" w:rsidP="00CE6E92">
      <w:pPr>
        <w:spacing w:line="272" w:lineRule="auto"/>
        <w:ind w:right="20"/>
        <w:jc w:val="both"/>
        <w:rPr>
          <w:rFonts w:asciiTheme="minorHAnsi" w:hAnsiTheme="minorHAnsi" w:cstheme="minorHAnsi"/>
          <w:lang w:val="en-GB"/>
        </w:rPr>
      </w:pPr>
    </w:p>
    <w:sectPr w:rsidR="002A4B49" w:rsidRPr="00574A59" w:rsidSect="00AF6F64">
      <w:footerReference w:type="default" r:id="rId8"/>
      <w:headerReference w:type="first" r:id="rId9"/>
      <w:pgSz w:w="11906" w:h="16838" w:code="9"/>
      <w:pgMar w:top="1021" w:right="1361" w:bottom="1021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02" w:rsidRDefault="00FA2202">
      <w:r>
        <w:separator/>
      </w:r>
    </w:p>
  </w:endnote>
  <w:endnote w:type="continuationSeparator" w:id="0">
    <w:p w:rsidR="00FA2202" w:rsidRDefault="00F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02" w:rsidRDefault="00FA2202">
      <w:r>
        <w:separator/>
      </w:r>
    </w:p>
  </w:footnote>
  <w:footnote w:type="continuationSeparator" w:id="0">
    <w:p w:rsidR="00FA2202" w:rsidRDefault="00FA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79FFC52" wp14:editId="7F9FC1AF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743DBF">
      <w:rPr>
        <w:rFonts w:ascii="Gill Sans MT" w:hAnsi="Gill Sans MT"/>
        <w:sz w:val="28"/>
      </w:rPr>
      <w:t xml:space="preserve">        </w:t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CE3"/>
    <w:multiLevelType w:val="hybridMultilevel"/>
    <w:tmpl w:val="4AFA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7F"/>
    <w:multiLevelType w:val="hybridMultilevel"/>
    <w:tmpl w:val="2F6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DC3"/>
    <w:multiLevelType w:val="hybridMultilevel"/>
    <w:tmpl w:val="E572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884"/>
    <w:multiLevelType w:val="hybridMultilevel"/>
    <w:tmpl w:val="C7B2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1C62"/>
    <w:multiLevelType w:val="hybridMultilevel"/>
    <w:tmpl w:val="3E1E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49E5"/>
    <w:multiLevelType w:val="hybridMultilevel"/>
    <w:tmpl w:val="1852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7815"/>
    <w:multiLevelType w:val="hybridMultilevel"/>
    <w:tmpl w:val="1E66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04622"/>
    <w:multiLevelType w:val="hybridMultilevel"/>
    <w:tmpl w:val="5AAE3978"/>
    <w:lvl w:ilvl="0" w:tplc="A596EE6C">
      <w:start w:val="13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A4019"/>
    <w:multiLevelType w:val="hybridMultilevel"/>
    <w:tmpl w:val="99D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5E22"/>
    <w:multiLevelType w:val="hybridMultilevel"/>
    <w:tmpl w:val="01E8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54561"/>
    <w:multiLevelType w:val="hybridMultilevel"/>
    <w:tmpl w:val="A2A8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E3D04"/>
    <w:multiLevelType w:val="hybridMultilevel"/>
    <w:tmpl w:val="842613EE"/>
    <w:lvl w:ilvl="0" w:tplc="2752D59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0A92"/>
    <w:multiLevelType w:val="hybridMultilevel"/>
    <w:tmpl w:val="82E6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31F0"/>
    <w:multiLevelType w:val="hybridMultilevel"/>
    <w:tmpl w:val="12DA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1"/>
  </w:num>
  <w:num w:numId="4">
    <w:abstractNumId w:val="16"/>
  </w:num>
  <w:num w:numId="5">
    <w:abstractNumId w:val="15"/>
  </w:num>
  <w:num w:numId="6">
    <w:abstractNumId w:val="28"/>
  </w:num>
  <w:num w:numId="7">
    <w:abstractNumId w:val="1"/>
  </w:num>
  <w:num w:numId="8">
    <w:abstractNumId w:val="33"/>
  </w:num>
  <w:num w:numId="9">
    <w:abstractNumId w:val="32"/>
  </w:num>
  <w:num w:numId="10">
    <w:abstractNumId w:val="9"/>
  </w:num>
  <w:num w:numId="11">
    <w:abstractNumId w:val="0"/>
  </w:num>
  <w:num w:numId="12">
    <w:abstractNumId w:val="24"/>
  </w:num>
  <w:num w:numId="13">
    <w:abstractNumId w:val="23"/>
  </w:num>
  <w:num w:numId="14">
    <w:abstractNumId w:val="31"/>
  </w:num>
  <w:num w:numId="15">
    <w:abstractNumId w:val="5"/>
  </w:num>
  <w:num w:numId="16">
    <w:abstractNumId w:val="18"/>
  </w:num>
  <w:num w:numId="17">
    <w:abstractNumId w:val="29"/>
  </w:num>
  <w:num w:numId="18">
    <w:abstractNumId w:val="4"/>
  </w:num>
  <w:num w:numId="19">
    <w:abstractNumId w:val="17"/>
  </w:num>
  <w:num w:numId="20">
    <w:abstractNumId w:val="3"/>
  </w:num>
  <w:num w:numId="21">
    <w:abstractNumId w:val="32"/>
  </w:num>
  <w:num w:numId="22">
    <w:abstractNumId w:val="2"/>
  </w:num>
  <w:num w:numId="23">
    <w:abstractNumId w:val="2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27"/>
  </w:num>
  <w:num w:numId="30">
    <w:abstractNumId w:val="12"/>
  </w:num>
  <w:num w:numId="31">
    <w:abstractNumId w:val="13"/>
  </w:num>
  <w:num w:numId="32">
    <w:abstractNumId w:val="26"/>
  </w:num>
  <w:num w:numId="33">
    <w:abstractNumId w:val="10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593"/>
    <w:rsid w:val="00012DCD"/>
    <w:rsid w:val="000241A8"/>
    <w:rsid w:val="00027C55"/>
    <w:rsid w:val="000440CD"/>
    <w:rsid w:val="00046A23"/>
    <w:rsid w:val="00051DA0"/>
    <w:rsid w:val="00057C78"/>
    <w:rsid w:val="00082B03"/>
    <w:rsid w:val="00090951"/>
    <w:rsid w:val="000B04AC"/>
    <w:rsid w:val="000D05DD"/>
    <w:rsid w:val="000F77F4"/>
    <w:rsid w:val="001106FC"/>
    <w:rsid w:val="001156B0"/>
    <w:rsid w:val="00120B42"/>
    <w:rsid w:val="0013249D"/>
    <w:rsid w:val="001450CB"/>
    <w:rsid w:val="0015734C"/>
    <w:rsid w:val="00163B91"/>
    <w:rsid w:val="001662D8"/>
    <w:rsid w:val="00166469"/>
    <w:rsid w:val="00166922"/>
    <w:rsid w:val="001772A4"/>
    <w:rsid w:val="00177642"/>
    <w:rsid w:val="001C13B4"/>
    <w:rsid w:val="001D1611"/>
    <w:rsid w:val="001D24CA"/>
    <w:rsid w:val="00204F39"/>
    <w:rsid w:val="00207E3D"/>
    <w:rsid w:val="00235DCD"/>
    <w:rsid w:val="00271084"/>
    <w:rsid w:val="0027141E"/>
    <w:rsid w:val="002746D3"/>
    <w:rsid w:val="0029198F"/>
    <w:rsid w:val="002A4B49"/>
    <w:rsid w:val="002B3EBD"/>
    <w:rsid w:val="002C3870"/>
    <w:rsid w:val="002F745F"/>
    <w:rsid w:val="003278E3"/>
    <w:rsid w:val="00344619"/>
    <w:rsid w:val="00353624"/>
    <w:rsid w:val="00384759"/>
    <w:rsid w:val="00393B8B"/>
    <w:rsid w:val="003A4463"/>
    <w:rsid w:val="003A4583"/>
    <w:rsid w:val="003E374D"/>
    <w:rsid w:val="003E7D5B"/>
    <w:rsid w:val="003F1870"/>
    <w:rsid w:val="00401A69"/>
    <w:rsid w:val="0040388E"/>
    <w:rsid w:val="004100E6"/>
    <w:rsid w:val="00444FFF"/>
    <w:rsid w:val="004627CD"/>
    <w:rsid w:val="004750EF"/>
    <w:rsid w:val="00482E86"/>
    <w:rsid w:val="004B2CF6"/>
    <w:rsid w:val="004C0E5D"/>
    <w:rsid w:val="004E2174"/>
    <w:rsid w:val="004E6E92"/>
    <w:rsid w:val="00503C0D"/>
    <w:rsid w:val="00507EEA"/>
    <w:rsid w:val="00511B2F"/>
    <w:rsid w:val="00574A59"/>
    <w:rsid w:val="00574AF9"/>
    <w:rsid w:val="00575827"/>
    <w:rsid w:val="005834FC"/>
    <w:rsid w:val="005D0706"/>
    <w:rsid w:val="005D23E9"/>
    <w:rsid w:val="005E618B"/>
    <w:rsid w:val="005F2E45"/>
    <w:rsid w:val="0060025B"/>
    <w:rsid w:val="00642519"/>
    <w:rsid w:val="00655B03"/>
    <w:rsid w:val="00687DC5"/>
    <w:rsid w:val="007047DB"/>
    <w:rsid w:val="00726822"/>
    <w:rsid w:val="007335FE"/>
    <w:rsid w:val="00743DBF"/>
    <w:rsid w:val="00752D8B"/>
    <w:rsid w:val="00767AE9"/>
    <w:rsid w:val="0077497A"/>
    <w:rsid w:val="00783362"/>
    <w:rsid w:val="0078379C"/>
    <w:rsid w:val="007C4A8E"/>
    <w:rsid w:val="007E724B"/>
    <w:rsid w:val="007F1058"/>
    <w:rsid w:val="007F69CE"/>
    <w:rsid w:val="008033D1"/>
    <w:rsid w:val="00825477"/>
    <w:rsid w:val="008333B2"/>
    <w:rsid w:val="00847602"/>
    <w:rsid w:val="00855D45"/>
    <w:rsid w:val="008872E6"/>
    <w:rsid w:val="008C62AD"/>
    <w:rsid w:val="008E17E5"/>
    <w:rsid w:val="008E409E"/>
    <w:rsid w:val="008E70B5"/>
    <w:rsid w:val="008F4ADB"/>
    <w:rsid w:val="0094057C"/>
    <w:rsid w:val="0094282C"/>
    <w:rsid w:val="00945A28"/>
    <w:rsid w:val="00963645"/>
    <w:rsid w:val="00975C77"/>
    <w:rsid w:val="00995C16"/>
    <w:rsid w:val="009C7D75"/>
    <w:rsid w:val="009E7932"/>
    <w:rsid w:val="009F3F48"/>
    <w:rsid w:val="00A92AE9"/>
    <w:rsid w:val="00AA278E"/>
    <w:rsid w:val="00AE1D4F"/>
    <w:rsid w:val="00AE383F"/>
    <w:rsid w:val="00AE4581"/>
    <w:rsid w:val="00AF6F64"/>
    <w:rsid w:val="00B118EE"/>
    <w:rsid w:val="00B3522E"/>
    <w:rsid w:val="00B423F2"/>
    <w:rsid w:val="00B6689E"/>
    <w:rsid w:val="00B75C1C"/>
    <w:rsid w:val="00B75F02"/>
    <w:rsid w:val="00B80ED2"/>
    <w:rsid w:val="00B874EF"/>
    <w:rsid w:val="00BA367E"/>
    <w:rsid w:val="00BB29FD"/>
    <w:rsid w:val="00BB75BA"/>
    <w:rsid w:val="00BC6AED"/>
    <w:rsid w:val="00BE0FA8"/>
    <w:rsid w:val="00BF0E45"/>
    <w:rsid w:val="00BF6718"/>
    <w:rsid w:val="00C12EBC"/>
    <w:rsid w:val="00C22E9A"/>
    <w:rsid w:val="00C320F3"/>
    <w:rsid w:val="00C3325C"/>
    <w:rsid w:val="00C50D6A"/>
    <w:rsid w:val="00C53C71"/>
    <w:rsid w:val="00C55229"/>
    <w:rsid w:val="00C569FC"/>
    <w:rsid w:val="00C804E1"/>
    <w:rsid w:val="00C84263"/>
    <w:rsid w:val="00C96C05"/>
    <w:rsid w:val="00CB4F20"/>
    <w:rsid w:val="00CC33FA"/>
    <w:rsid w:val="00CC5845"/>
    <w:rsid w:val="00CD44CF"/>
    <w:rsid w:val="00CE5CA3"/>
    <w:rsid w:val="00CE6E92"/>
    <w:rsid w:val="00CE78E5"/>
    <w:rsid w:val="00D1209B"/>
    <w:rsid w:val="00D71DF1"/>
    <w:rsid w:val="00D76F04"/>
    <w:rsid w:val="00E16916"/>
    <w:rsid w:val="00E5163E"/>
    <w:rsid w:val="00E51B02"/>
    <w:rsid w:val="00E54DA3"/>
    <w:rsid w:val="00E7114A"/>
    <w:rsid w:val="00E73E19"/>
    <w:rsid w:val="00E90AD8"/>
    <w:rsid w:val="00EB6421"/>
    <w:rsid w:val="00EB7228"/>
    <w:rsid w:val="00EC26EB"/>
    <w:rsid w:val="00EC2795"/>
    <w:rsid w:val="00ED1F69"/>
    <w:rsid w:val="00F0072E"/>
    <w:rsid w:val="00F0348F"/>
    <w:rsid w:val="00F2001B"/>
    <w:rsid w:val="00F636A0"/>
    <w:rsid w:val="00F73B9C"/>
    <w:rsid w:val="00FA07BB"/>
    <w:rsid w:val="00FA17D2"/>
    <w:rsid w:val="00FA2202"/>
    <w:rsid w:val="00FD2FF8"/>
    <w:rsid w:val="00FD5DC2"/>
    <w:rsid w:val="00FE3BAF"/>
    <w:rsid w:val="00FE49C2"/>
    <w:rsid w:val="00FE7A46"/>
    <w:rsid w:val="00FF662A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8BDB7-493E-4B61-B3BA-4530DD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val="x-none" w:eastAsia="en-US"/>
    </w:rPr>
  </w:style>
  <w:style w:type="character" w:customStyle="1" w:styleId="HeaderChar">
    <w:name w:val="Header Char"/>
    <w:link w:val="Header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157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73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3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34C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A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Management\Templates\Brief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D11A-D4AE-474C-A608-3261BCF2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Template.dot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Sarah White</cp:lastModifiedBy>
  <cp:revision>2</cp:revision>
  <cp:lastPrinted>2019-01-04T18:01:00Z</cp:lastPrinted>
  <dcterms:created xsi:type="dcterms:W3CDTF">2019-01-09T13:22:00Z</dcterms:created>
  <dcterms:modified xsi:type="dcterms:W3CDTF">2019-01-09T13:22:00Z</dcterms:modified>
</cp:coreProperties>
</file>