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E1" w:rsidRPr="0024348D" w:rsidRDefault="009D33A6" w:rsidP="00D352D0">
      <w:pPr>
        <w:rPr>
          <w:rFonts w:ascii="Comic Sans MS" w:hAnsi="Comic Sans MS"/>
          <w:b/>
          <w:sz w:val="16"/>
          <w:szCs w:val="16"/>
        </w:rPr>
      </w:pPr>
      <w:r w:rsidRPr="0024348D">
        <w:rPr>
          <w:rFonts w:ascii="Comic Sans MS" w:hAnsi="Comic Sans MS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CDE746" wp14:editId="602E4D48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590550" cy="6727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B0" w:rsidRPr="0024348D">
        <w:rPr>
          <w:rFonts w:ascii="Comic Sans MS" w:hAnsi="Comic Sans MS"/>
          <w:b/>
          <w:sz w:val="16"/>
          <w:szCs w:val="16"/>
        </w:rPr>
        <w:t xml:space="preserve">                            </w:t>
      </w:r>
      <w:r w:rsidR="00DE1AAE" w:rsidRPr="0024348D"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</w:t>
      </w:r>
      <w:r w:rsidR="00F66811" w:rsidRPr="0024348D">
        <w:rPr>
          <w:rFonts w:ascii="Comic Sans MS" w:hAnsi="Comic Sans MS"/>
          <w:b/>
          <w:sz w:val="16"/>
          <w:szCs w:val="16"/>
        </w:rPr>
        <w:t>St Joseph’s Curriculum overview</w:t>
      </w:r>
      <w:r w:rsidR="003C6415" w:rsidRPr="0024348D">
        <w:rPr>
          <w:rFonts w:ascii="Comic Sans MS" w:hAnsi="Comic Sans MS"/>
          <w:b/>
          <w:sz w:val="16"/>
          <w:szCs w:val="16"/>
        </w:rPr>
        <w:t xml:space="preserve"> – </w:t>
      </w:r>
      <w:proofErr w:type="gramStart"/>
      <w:r w:rsidR="003C6415" w:rsidRPr="0024348D">
        <w:rPr>
          <w:rFonts w:ascii="Comic Sans MS" w:hAnsi="Comic Sans MS"/>
          <w:b/>
          <w:sz w:val="16"/>
          <w:szCs w:val="16"/>
        </w:rPr>
        <w:t>Year  4</w:t>
      </w:r>
      <w:proofErr w:type="gramEnd"/>
    </w:p>
    <w:p w:rsidR="00020097" w:rsidRPr="0024348D" w:rsidRDefault="00020097" w:rsidP="00B109E9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2643"/>
        <w:gridCol w:w="1869"/>
        <w:gridCol w:w="2026"/>
        <w:gridCol w:w="2221"/>
        <w:gridCol w:w="2344"/>
        <w:gridCol w:w="1810"/>
      </w:tblGrid>
      <w:tr w:rsidR="00C526A7" w:rsidRPr="0024348D" w:rsidTr="000B6199">
        <w:trPr>
          <w:tblHeader/>
        </w:trPr>
        <w:tc>
          <w:tcPr>
            <w:tcW w:w="1477" w:type="dxa"/>
          </w:tcPr>
          <w:p w:rsidR="00F66811" w:rsidRPr="0024348D" w:rsidRDefault="00D352D0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Term</w:t>
            </w:r>
          </w:p>
        </w:tc>
        <w:tc>
          <w:tcPr>
            <w:tcW w:w="2643" w:type="dxa"/>
            <w:shd w:val="clear" w:color="auto" w:fill="00B050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1869" w:type="dxa"/>
            <w:shd w:val="clear" w:color="auto" w:fill="00B050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026" w:type="dxa"/>
            <w:shd w:val="clear" w:color="auto" w:fill="00B050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221" w:type="dxa"/>
            <w:shd w:val="clear" w:color="auto" w:fill="00B050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  <w:r w:rsidR="00876BAF"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344" w:type="dxa"/>
            <w:shd w:val="clear" w:color="auto" w:fill="00B050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1810" w:type="dxa"/>
            <w:shd w:val="clear" w:color="auto" w:fill="00B050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C526A7" w:rsidRPr="0024348D" w:rsidTr="000B6199">
        <w:tc>
          <w:tcPr>
            <w:tcW w:w="1477" w:type="dxa"/>
            <w:shd w:val="clear" w:color="auto" w:fill="92D050"/>
          </w:tcPr>
          <w:p w:rsidR="00F66811" w:rsidRPr="0024348D" w:rsidRDefault="00F66811" w:rsidP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Topic name</w:t>
            </w:r>
          </w:p>
        </w:tc>
        <w:tc>
          <w:tcPr>
            <w:tcW w:w="2643" w:type="dxa"/>
            <w:shd w:val="clear" w:color="auto" w:fill="92D050"/>
          </w:tcPr>
          <w:p w:rsidR="00617289" w:rsidRPr="0024348D" w:rsidRDefault="00617289" w:rsidP="0061728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Predator or Prey?</w:t>
            </w:r>
          </w:p>
          <w:p w:rsidR="00F66811" w:rsidRPr="0024348D" w:rsidRDefault="00F66811" w:rsidP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92D050"/>
          </w:tcPr>
          <w:p w:rsidR="009D3A8F" w:rsidRPr="0024348D" w:rsidRDefault="009D3A8F" w:rsidP="009D3A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Once upon a time there were puppets…</w:t>
            </w:r>
          </w:p>
          <w:p w:rsidR="00F66811" w:rsidRPr="0024348D" w:rsidRDefault="00F66811" w:rsidP="00F85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92D050"/>
          </w:tcPr>
          <w:p w:rsidR="00D352D0" w:rsidRPr="0024348D" w:rsidRDefault="00D352D0" w:rsidP="00D352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“See you at the Battle.”</w:t>
            </w:r>
          </w:p>
          <w:p w:rsidR="00F66811" w:rsidRPr="0024348D" w:rsidRDefault="00F66811" w:rsidP="00F85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92D050"/>
          </w:tcPr>
          <w:p w:rsidR="00D210D2" w:rsidRPr="0024348D" w:rsidRDefault="00D210D2" w:rsidP="00D210D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Music Production:</w:t>
            </w:r>
          </w:p>
          <w:p w:rsidR="00F66811" w:rsidRPr="0024348D" w:rsidRDefault="00F66811" w:rsidP="00F85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92D050"/>
          </w:tcPr>
          <w:p w:rsidR="00DE1AAE" w:rsidRPr="0024348D" w:rsidRDefault="00DE1AAE" w:rsidP="00DE1AA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Eureka!</w:t>
            </w:r>
          </w:p>
          <w:p w:rsidR="00F66811" w:rsidRPr="0024348D" w:rsidRDefault="00F66811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92D050"/>
          </w:tcPr>
          <w:p w:rsidR="00B109E9" w:rsidRPr="0024348D" w:rsidRDefault="00B109E9" w:rsidP="00B109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What a State?</w:t>
            </w:r>
          </w:p>
          <w:p w:rsidR="00F66811" w:rsidRPr="0024348D" w:rsidRDefault="00F66811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526A7" w:rsidRPr="0024348D" w:rsidTr="000B6199">
        <w:tc>
          <w:tcPr>
            <w:tcW w:w="1477" w:type="dxa"/>
          </w:tcPr>
          <w:p w:rsidR="00C526A7" w:rsidRPr="00302D0D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6A7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 fiction</w:t>
            </w:r>
          </w:p>
          <w:p w:rsidR="00C526A7" w:rsidRPr="00302D0D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Curriculum link</w:t>
            </w:r>
          </w:p>
          <w:p w:rsidR="00C526A7" w:rsidRPr="00302D0D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6A7" w:rsidRPr="00302D0D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C526A7" w:rsidRPr="0024348D" w:rsidRDefault="00C526A7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Recount news and recount in the form of letter</w:t>
            </w:r>
          </w:p>
        </w:tc>
        <w:tc>
          <w:tcPr>
            <w:tcW w:w="1869" w:type="dxa"/>
          </w:tcPr>
          <w:p w:rsidR="00C526A7" w:rsidRPr="0024348D" w:rsidRDefault="00C526A7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Instructions link DT</w:t>
            </w:r>
          </w:p>
        </w:tc>
        <w:tc>
          <w:tcPr>
            <w:tcW w:w="2026" w:type="dxa"/>
          </w:tcPr>
          <w:p w:rsidR="00C526A7" w:rsidRPr="0024348D" w:rsidRDefault="002A79A5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Discussion link - geography</w:t>
            </w:r>
          </w:p>
        </w:tc>
        <w:tc>
          <w:tcPr>
            <w:tcW w:w="2221" w:type="dxa"/>
          </w:tcPr>
          <w:p w:rsidR="00C526A7" w:rsidRPr="0024348D" w:rsidRDefault="00C526A7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Information link History</w:t>
            </w:r>
          </w:p>
        </w:tc>
        <w:tc>
          <w:tcPr>
            <w:tcW w:w="2344" w:type="dxa"/>
          </w:tcPr>
          <w:p w:rsidR="002A79A5" w:rsidRPr="0024348D" w:rsidRDefault="002A79A5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Persuasion – link History</w:t>
            </w:r>
          </w:p>
        </w:tc>
        <w:tc>
          <w:tcPr>
            <w:tcW w:w="1810" w:type="dxa"/>
          </w:tcPr>
          <w:p w:rsidR="00C526A7" w:rsidRPr="0024348D" w:rsidRDefault="00C526A7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Explanation link science</w:t>
            </w:r>
          </w:p>
        </w:tc>
      </w:tr>
      <w:tr w:rsidR="00C526A7" w:rsidRPr="0024348D" w:rsidTr="000B6199">
        <w:tc>
          <w:tcPr>
            <w:tcW w:w="1477" w:type="dxa"/>
          </w:tcPr>
          <w:p w:rsidR="00C526A7" w:rsidRPr="00302D0D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CLPE</w:t>
            </w:r>
          </w:p>
        </w:tc>
        <w:tc>
          <w:tcPr>
            <w:tcW w:w="2643" w:type="dxa"/>
          </w:tcPr>
          <w:p w:rsidR="00C526A7" w:rsidRPr="00C526A7" w:rsidRDefault="00C526A7" w:rsidP="00C526A7">
            <w:pPr>
              <w:pStyle w:val="TableParagraph"/>
              <w:spacing w:before="71" w:line="264" w:lineRule="auto"/>
              <w:ind w:left="0" w:right="867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>Arthur and the Golden Rope</w:t>
            </w:r>
          </w:p>
          <w:p w:rsidR="00C526A7" w:rsidRPr="00C526A7" w:rsidRDefault="00C526A7" w:rsidP="00C526A7">
            <w:pPr>
              <w:pStyle w:val="TableParagraph"/>
              <w:spacing w:before="1"/>
              <w:ind w:left="201" w:right="183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sz w:val="16"/>
                <w:szCs w:val="16"/>
              </w:rPr>
              <w:t>by Joe Todd-Stanton</w:t>
            </w:r>
          </w:p>
        </w:tc>
        <w:tc>
          <w:tcPr>
            <w:tcW w:w="1869" w:type="dxa"/>
          </w:tcPr>
          <w:p w:rsidR="00C526A7" w:rsidRPr="00C526A7" w:rsidRDefault="00C526A7" w:rsidP="00C526A7">
            <w:pPr>
              <w:pStyle w:val="TableParagraph"/>
              <w:spacing w:before="32" w:line="264" w:lineRule="auto"/>
              <w:ind w:right="163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>The Pebble in my</w:t>
            </w:r>
            <w:r w:rsidRPr="00C526A7">
              <w:rPr>
                <w:rFonts w:ascii="Comic Sans MS" w:hAnsi="Comic Sans MS"/>
                <w:b/>
                <w:i/>
                <w:spacing w:val="-15"/>
                <w:sz w:val="16"/>
                <w:szCs w:val="16"/>
              </w:rPr>
              <w:t xml:space="preserve"> </w:t>
            </w:r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Pocket: A History of Our Earth  </w:t>
            </w:r>
            <w:r w:rsidRPr="00C526A7">
              <w:rPr>
                <w:rFonts w:ascii="Comic Sans MS" w:hAnsi="Comic Sans MS"/>
                <w:b/>
                <w:sz w:val="16"/>
                <w:szCs w:val="16"/>
              </w:rPr>
              <w:t>by Meredith</w:t>
            </w:r>
            <w:r w:rsidRPr="00C526A7">
              <w:rPr>
                <w:rFonts w:ascii="Comic Sans MS" w:hAnsi="Comic Sans MS"/>
                <w:b/>
                <w:spacing w:val="-4"/>
                <w:sz w:val="16"/>
                <w:szCs w:val="16"/>
              </w:rPr>
              <w:t xml:space="preserve"> </w:t>
            </w:r>
            <w:r w:rsidRPr="00C526A7">
              <w:rPr>
                <w:rFonts w:ascii="Comic Sans MS" w:hAnsi="Comic Sans MS"/>
                <w:b/>
                <w:sz w:val="16"/>
                <w:szCs w:val="16"/>
              </w:rPr>
              <w:t>Hooper</w:t>
            </w:r>
          </w:p>
          <w:p w:rsidR="00C526A7" w:rsidRPr="00C526A7" w:rsidRDefault="00C526A7" w:rsidP="00C526A7">
            <w:pPr>
              <w:pStyle w:val="TableParagraph"/>
              <w:spacing w:line="291" w:lineRule="exact"/>
              <w:ind w:left="261" w:right="240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sz w:val="16"/>
                <w:szCs w:val="16"/>
              </w:rPr>
              <w:t xml:space="preserve">and Chris </w:t>
            </w:r>
            <w:proofErr w:type="spellStart"/>
            <w:r w:rsidRPr="00C526A7">
              <w:rPr>
                <w:rFonts w:ascii="Comic Sans MS" w:hAnsi="Comic Sans MS"/>
                <w:b/>
                <w:sz w:val="16"/>
                <w:szCs w:val="16"/>
              </w:rPr>
              <w:t>Coady</w:t>
            </w:r>
            <w:proofErr w:type="spellEnd"/>
          </w:p>
        </w:tc>
        <w:tc>
          <w:tcPr>
            <w:tcW w:w="2026" w:type="dxa"/>
          </w:tcPr>
          <w:p w:rsidR="00C526A7" w:rsidRPr="00C526A7" w:rsidRDefault="00C526A7" w:rsidP="00C526A7">
            <w:pPr>
              <w:pStyle w:val="TableParagraph"/>
              <w:spacing w:before="32" w:line="264" w:lineRule="auto"/>
              <w:ind w:right="163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>The Lion and the Unicorn and Other Hairy Tales</w:t>
            </w:r>
          </w:p>
          <w:p w:rsidR="00C526A7" w:rsidRPr="00C526A7" w:rsidRDefault="00C526A7" w:rsidP="00C526A7">
            <w:pPr>
              <w:pStyle w:val="TableParagraph"/>
              <w:spacing w:line="292" w:lineRule="exact"/>
              <w:ind w:left="177" w:right="163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sz w:val="16"/>
                <w:szCs w:val="16"/>
              </w:rPr>
              <w:t>by Jane Ray</w:t>
            </w:r>
          </w:p>
        </w:tc>
        <w:tc>
          <w:tcPr>
            <w:tcW w:w="2221" w:type="dxa"/>
          </w:tcPr>
          <w:p w:rsidR="00C526A7" w:rsidRPr="00C526A7" w:rsidRDefault="00C526A7" w:rsidP="00C526A7">
            <w:pPr>
              <w:pStyle w:val="TableParagraph"/>
              <w:spacing w:before="71" w:line="264" w:lineRule="auto"/>
              <w:ind w:left="0" w:right="697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The Wild Robot </w:t>
            </w:r>
            <w:r w:rsidRPr="00C526A7">
              <w:rPr>
                <w:rFonts w:ascii="Comic Sans MS" w:hAnsi="Comic Sans MS"/>
                <w:b/>
                <w:sz w:val="16"/>
                <w:szCs w:val="16"/>
              </w:rPr>
              <w:t>by Peter</w:t>
            </w:r>
            <w:r w:rsidRPr="00C526A7">
              <w:rPr>
                <w:rFonts w:ascii="Comic Sans MS" w:hAnsi="Comic Sans MS"/>
                <w:b/>
                <w:spacing w:val="3"/>
                <w:sz w:val="16"/>
                <w:szCs w:val="16"/>
              </w:rPr>
              <w:t xml:space="preserve"> </w:t>
            </w:r>
            <w:r w:rsidRPr="00C526A7">
              <w:rPr>
                <w:rFonts w:ascii="Comic Sans MS" w:hAnsi="Comic Sans MS"/>
                <w:b/>
                <w:spacing w:val="-4"/>
                <w:sz w:val="16"/>
                <w:szCs w:val="16"/>
              </w:rPr>
              <w:t>Brown</w:t>
            </w:r>
          </w:p>
        </w:tc>
        <w:tc>
          <w:tcPr>
            <w:tcW w:w="2344" w:type="dxa"/>
          </w:tcPr>
          <w:p w:rsidR="00C526A7" w:rsidRPr="00C526A7" w:rsidRDefault="00C526A7" w:rsidP="00C526A7">
            <w:pPr>
              <w:pStyle w:val="TableParagraph"/>
              <w:spacing w:before="71" w:line="264" w:lineRule="auto"/>
              <w:ind w:right="396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Werewolf Club Rules </w:t>
            </w:r>
            <w:r w:rsidRPr="00C526A7">
              <w:rPr>
                <w:rFonts w:ascii="Comic Sans MS" w:hAnsi="Comic Sans MS"/>
                <w:b/>
                <w:sz w:val="16"/>
                <w:szCs w:val="16"/>
              </w:rPr>
              <w:t xml:space="preserve">by Joseph </w:t>
            </w:r>
            <w:proofErr w:type="spellStart"/>
            <w:r w:rsidRPr="00C526A7">
              <w:rPr>
                <w:rFonts w:ascii="Comic Sans MS" w:hAnsi="Comic Sans MS"/>
                <w:b/>
                <w:sz w:val="16"/>
                <w:szCs w:val="16"/>
              </w:rPr>
              <w:t>Coehlo</w:t>
            </w:r>
            <w:proofErr w:type="spellEnd"/>
            <w:r w:rsidRPr="00C526A7">
              <w:rPr>
                <w:rFonts w:ascii="Comic Sans MS" w:hAnsi="Comic Sans MS"/>
                <w:b/>
                <w:sz w:val="16"/>
                <w:szCs w:val="16"/>
              </w:rPr>
              <w:t>, illustrated by John</w:t>
            </w:r>
          </w:p>
          <w:p w:rsidR="00C526A7" w:rsidRPr="00C526A7" w:rsidRDefault="00C526A7" w:rsidP="00C526A7">
            <w:pPr>
              <w:pStyle w:val="TableParagraph"/>
              <w:spacing w:before="4"/>
              <w:ind w:left="153" w:right="138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w w:val="95"/>
                <w:sz w:val="16"/>
                <w:szCs w:val="16"/>
              </w:rPr>
              <w:t>O’Leary</w:t>
            </w:r>
          </w:p>
        </w:tc>
        <w:tc>
          <w:tcPr>
            <w:tcW w:w="1810" w:type="dxa"/>
          </w:tcPr>
          <w:p w:rsidR="00C526A7" w:rsidRPr="00C526A7" w:rsidRDefault="00C526A7" w:rsidP="00C526A7">
            <w:pPr>
              <w:pStyle w:val="TableParagraph"/>
              <w:spacing w:before="71" w:line="264" w:lineRule="auto"/>
              <w:ind w:right="937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>Varjak</w:t>
            </w:r>
            <w:proofErr w:type="spellEnd"/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Paw </w:t>
            </w:r>
            <w:r w:rsidRPr="00C526A7">
              <w:rPr>
                <w:rFonts w:ascii="Comic Sans MS" w:hAnsi="Comic Sans MS"/>
                <w:b/>
                <w:sz w:val="16"/>
                <w:szCs w:val="16"/>
              </w:rPr>
              <w:t>by S.F. Said</w:t>
            </w:r>
          </w:p>
          <w:p w:rsidR="00C526A7" w:rsidRPr="00C526A7" w:rsidRDefault="00C526A7" w:rsidP="00C526A7">
            <w:pPr>
              <w:pStyle w:val="TableParagraph"/>
              <w:spacing w:before="1"/>
              <w:ind w:left="656"/>
              <w:rPr>
                <w:rFonts w:ascii="Comic Sans MS" w:hAnsi="Comic Sans MS"/>
                <w:b/>
                <w:sz w:val="16"/>
                <w:szCs w:val="16"/>
              </w:rPr>
            </w:pPr>
            <w:r w:rsidRPr="00C526A7">
              <w:rPr>
                <w:rFonts w:ascii="Comic Sans MS" w:hAnsi="Comic Sans MS"/>
                <w:b/>
                <w:sz w:val="16"/>
                <w:szCs w:val="16"/>
              </w:rPr>
              <w:t>and Dave McKean</w:t>
            </w:r>
          </w:p>
        </w:tc>
      </w:tr>
      <w:tr w:rsidR="00C526A7" w:rsidRPr="0024348D" w:rsidTr="000B6199">
        <w:tc>
          <w:tcPr>
            <w:tcW w:w="1477" w:type="dxa"/>
          </w:tcPr>
          <w:p w:rsidR="00C526A7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Literature</w:t>
            </w:r>
          </w:p>
          <w:p w:rsidR="00C526A7" w:rsidRDefault="00C526A7" w:rsidP="00C52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Class book</w:t>
            </w:r>
          </w:p>
        </w:tc>
        <w:tc>
          <w:tcPr>
            <w:tcW w:w="2643" w:type="dxa"/>
          </w:tcPr>
          <w:p w:rsidR="00C526A7" w:rsidRPr="0024348D" w:rsidRDefault="003842AA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>Varjak</w:t>
            </w:r>
            <w:proofErr w:type="spellEnd"/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Paw</w:t>
            </w:r>
          </w:p>
        </w:tc>
        <w:tc>
          <w:tcPr>
            <w:tcW w:w="1869" w:type="dxa"/>
          </w:tcPr>
          <w:p w:rsidR="00C526A7" w:rsidRPr="0024348D" w:rsidRDefault="00C526A7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</w:tcPr>
          <w:p w:rsidR="00C526A7" w:rsidRPr="0024348D" w:rsidRDefault="003842AA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Mr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Majeka</w:t>
            </w:r>
            <w:proofErr w:type="spellEnd"/>
          </w:p>
        </w:tc>
        <w:tc>
          <w:tcPr>
            <w:tcW w:w="2221" w:type="dxa"/>
          </w:tcPr>
          <w:p w:rsidR="00C526A7" w:rsidRPr="0024348D" w:rsidRDefault="00C526A7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4" w:type="dxa"/>
          </w:tcPr>
          <w:p w:rsidR="00C526A7" w:rsidRPr="0024348D" w:rsidRDefault="003842AA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boy at the back of the class</w:t>
            </w:r>
          </w:p>
        </w:tc>
        <w:tc>
          <w:tcPr>
            <w:tcW w:w="1810" w:type="dxa"/>
          </w:tcPr>
          <w:p w:rsidR="00C526A7" w:rsidRPr="0024348D" w:rsidRDefault="00C526A7" w:rsidP="00C526A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C0F6B" w:rsidRPr="0024348D" w:rsidTr="000B6199">
        <w:trPr>
          <w:trHeight w:val="900"/>
        </w:trPr>
        <w:tc>
          <w:tcPr>
            <w:tcW w:w="1477" w:type="dxa"/>
            <w:vMerge w:val="restart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643" w:type="dxa"/>
            <w:vAlign w:val="center"/>
          </w:tcPr>
          <w:p w:rsidR="00F66811" w:rsidRPr="0024348D" w:rsidRDefault="00000B4D" w:rsidP="00B76D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Number: </w:t>
            </w:r>
            <w:r w:rsidR="00300AD6" w:rsidRPr="0024348D">
              <w:rPr>
                <w:rFonts w:ascii="Comic Sans MS" w:hAnsi="Comic Sans MS"/>
                <w:b/>
                <w:sz w:val="16"/>
                <w:szCs w:val="16"/>
              </w:rPr>
              <w:t>place value</w:t>
            </w:r>
          </w:p>
          <w:p w:rsidR="00300AD6" w:rsidRPr="0024348D" w:rsidRDefault="00000B4D" w:rsidP="00B76D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Number: </w:t>
            </w:r>
            <w:r w:rsidR="00300AD6" w:rsidRPr="0024348D">
              <w:rPr>
                <w:rFonts w:ascii="Comic Sans MS" w:hAnsi="Comic Sans MS"/>
                <w:b/>
                <w:sz w:val="16"/>
                <w:szCs w:val="16"/>
              </w:rPr>
              <w:t>Addition and Subtraction</w:t>
            </w:r>
          </w:p>
          <w:p w:rsidR="00300AD6" w:rsidRPr="0024348D" w:rsidRDefault="00300AD6" w:rsidP="00B76D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Measurement: length and Perimeter</w:t>
            </w:r>
          </w:p>
          <w:p w:rsidR="00854B09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Number: Multiplication and Division</w:t>
            </w:r>
          </w:p>
        </w:tc>
        <w:tc>
          <w:tcPr>
            <w:tcW w:w="2026" w:type="dxa"/>
          </w:tcPr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Number: Multiplication and Division</w:t>
            </w:r>
          </w:p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Measurement: area</w:t>
            </w:r>
          </w:p>
          <w:p w:rsidR="00F66811" w:rsidRPr="0024348D" w:rsidRDefault="00F66811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Number: Fractions</w:t>
            </w:r>
          </w:p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Number: Decimals</w:t>
            </w:r>
          </w:p>
          <w:p w:rsidR="00F66811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Consolidation</w:t>
            </w:r>
          </w:p>
        </w:tc>
        <w:tc>
          <w:tcPr>
            <w:tcW w:w="2344" w:type="dxa"/>
            <w:vAlign w:val="center"/>
          </w:tcPr>
          <w:p w:rsidR="00F66811" w:rsidRPr="0024348D" w:rsidRDefault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Number: Decimals</w:t>
            </w:r>
          </w:p>
          <w:p w:rsidR="00B129D4" w:rsidRPr="0024348D" w:rsidRDefault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Measurement: Money</w:t>
            </w:r>
          </w:p>
          <w:p w:rsidR="00B129D4" w:rsidRPr="0024348D" w:rsidRDefault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Measurement: Time</w:t>
            </w:r>
          </w:p>
          <w:p w:rsidR="00B129D4" w:rsidRPr="0024348D" w:rsidRDefault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0" w:type="dxa"/>
          </w:tcPr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Statistics</w:t>
            </w:r>
          </w:p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Geometry: properties of shape</w:t>
            </w:r>
          </w:p>
          <w:p w:rsidR="00B129D4" w:rsidRPr="0024348D" w:rsidRDefault="00B129D4" w:rsidP="00B129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Geometry: position and Direction</w:t>
            </w:r>
          </w:p>
        </w:tc>
      </w:tr>
      <w:tr w:rsidR="00F66811" w:rsidRPr="0024348D" w:rsidTr="000B6199">
        <w:trPr>
          <w:trHeight w:val="315"/>
        </w:trPr>
        <w:tc>
          <w:tcPr>
            <w:tcW w:w="1477" w:type="dxa"/>
            <w:vMerge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13" w:type="dxa"/>
            <w:gridSpan w:val="6"/>
          </w:tcPr>
          <w:p w:rsidR="00F66811" w:rsidRPr="0024348D" w:rsidRDefault="00B76D60" w:rsidP="00B76D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Times Tables</w:t>
            </w:r>
          </w:p>
        </w:tc>
      </w:tr>
      <w:tr w:rsidR="008C0F6B" w:rsidRPr="0024348D" w:rsidTr="000B6199">
        <w:tc>
          <w:tcPr>
            <w:tcW w:w="1477" w:type="dxa"/>
            <w:vMerge w:val="restart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643" w:type="dxa"/>
            <w:vAlign w:val="center"/>
          </w:tcPr>
          <w:p w:rsidR="00F66811" w:rsidRPr="0024348D" w:rsidRDefault="00617289" w:rsidP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understand computer networks/ focus e </w:t>
            </w:r>
            <w:r w:rsidR="008C0F6B" w:rsidRPr="0024348D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safety</w:t>
            </w:r>
            <w:r w:rsidR="008C0F6B" w:rsidRPr="0024348D">
              <w:rPr>
                <w:rFonts w:ascii="Comic Sans MS" w:hAnsi="Comic Sans MS"/>
                <w:b/>
                <w:sz w:val="16"/>
                <w:szCs w:val="16"/>
              </w:rPr>
              <w:t>/passwords/bullying/chat rooms and likes</w:t>
            </w:r>
          </w:p>
        </w:tc>
        <w:tc>
          <w:tcPr>
            <w:tcW w:w="1869" w:type="dxa"/>
          </w:tcPr>
          <w:p w:rsidR="00F66811" w:rsidRPr="0024348D" w:rsidRDefault="009D3A8F" w:rsidP="00F66811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coding – variables</w:t>
            </w:r>
          </w:p>
          <w:p w:rsidR="00AD239B" w:rsidRPr="0024348D" w:rsidRDefault="00AD239B" w:rsidP="00F66811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revise e-safety to date</w:t>
            </w:r>
          </w:p>
        </w:tc>
        <w:tc>
          <w:tcPr>
            <w:tcW w:w="2026" w:type="dxa"/>
          </w:tcPr>
          <w:p w:rsidR="008C0F6B" w:rsidRPr="0024348D" w:rsidRDefault="00D352D0" w:rsidP="00D352D0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use search technologies effectively,</w:t>
            </w:r>
          </w:p>
          <w:p w:rsidR="00F66811" w:rsidRPr="0024348D" w:rsidRDefault="00D352D0" w:rsidP="00D352D0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D239B" w:rsidRPr="0024348D">
              <w:rPr>
                <w:rFonts w:ascii="Comic Sans MS" w:hAnsi="Comic Sans MS"/>
                <w:b/>
                <w:sz w:val="16"/>
                <w:szCs w:val="16"/>
              </w:rPr>
              <w:t>Focus e-safety</w:t>
            </w:r>
            <w:r w:rsidR="008C0F6B"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– safety on the internet/personal details/ fake sites/pop ups</w:t>
            </w:r>
          </w:p>
        </w:tc>
        <w:tc>
          <w:tcPr>
            <w:tcW w:w="2221" w:type="dxa"/>
          </w:tcPr>
          <w:p w:rsidR="00F66811" w:rsidRPr="0024348D" w:rsidRDefault="007D7CB0" w:rsidP="00BF4F08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Coding games</w:t>
            </w:r>
          </w:p>
          <w:p w:rsidR="00AD239B" w:rsidRPr="0024348D" w:rsidRDefault="00AD239B" w:rsidP="00BF4F08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revise e-safety to date</w:t>
            </w:r>
          </w:p>
        </w:tc>
        <w:tc>
          <w:tcPr>
            <w:tcW w:w="2344" w:type="dxa"/>
          </w:tcPr>
          <w:p w:rsidR="00DE1AAE" w:rsidRPr="0024348D" w:rsidRDefault="00DE1AAE" w:rsidP="00DE1AA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use search technologies effectively, appreciate how results are selected and ranked, and be discerning in evaluating digital content</w:t>
            </w:r>
          </w:p>
          <w:p w:rsidR="00F66811" w:rsidRPr="0024348D" w:rsidRDefault="00F66811" w:rsidP="00BF4F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0" w:type="dxa"/>
          </w:tcPr>
          <w:p w:rsidR="00F66811" w:rsidRPr="0024348D" w:rsidRDefault="00B109E9" w:rsidP="00BF4F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Data bases</w:t>
            </w:r>
          </w:p>
          <w:p w:rsidR="008C0F6B" w:rsidRPr="0024348D" w:rsidRDefault="008C0F6B" w:rsidP="00BF4F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Revise safety to date</w:t>
            </w:r>
          </w:p>
        </w:tc>
      </w:tr>
      <w:tr w:rsidR="00F66811" w:rsidRPr="0024348D" w:rsidTr="000B6199">
        <w:tc>
          <w:tcPr>
            <w:tcW w:w="1477" w:type="dxa"/>
            <w:vMerge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13" w:type="dxa"/>
            <w:gridSpan w:val="6"/>
          </w:tcPr>
          <w:p w:rsidR="00F66811" w:rsidRPr="0024348D" w:rsidRDefault="00F66811" w:rsidP="00F53D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E-safety – passwords, online footprint</w:t>
            </w:r>
          </w:p>
          <w:p w:rsidR="00F66811" w:rsidRPr="0024348D" w:rsidRDefault="00F66811" w:rsidP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Creating, retrieving, manipulating and storing digital content</w:t>
            </w:r>
          </w:p>
        </w:tc>
      </w:tr>
      <w:tr w:rsidR="008C0F6B" w:rsidRPr="0024348D" w:rsidTr="000B6199">
        <w:tc>
          <w:tcPr>
            <w:tcW w:w="1477" w:type="dxa"/>
            <w:vMerge w:val="restart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643" w:type="dxa"/>
            <w:vAlign w:val="center"/>
          </w:tcPr>
          <w:p w:rsidR="00F66811" w:rsidRPr="0024348D" w:rsidRDefault="006172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living things and their habitats classification and the impact of environments/dangers</w:t>
            </w:r>
          </w:p>
        </w:tc>
        <w:tc>
          <w:tcPr>
            <w:tcW w:w="1869" w:type="dxa"/>
          </w:tcPr>
          <w:p w:rsidR="00F66811" w:rsidRPr="0024348D" w:rsidRDefault="009D3A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Sound</w:t>
            </w:r>
          </w:p>
        </w:tc>
        <w:tc>
          <w:tcPr>
            <w:tcW w:w="2026" w:type="dxa"/>
          </w:tcPr>
          <w:p w:rsidR="00F66811" w:rsidRPr="0024348D" w:rsidRDefault="00D352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science over time module - the vegetable garden</w:t>
            </w:r>
          </w:p>
        </w:tc>
        <w:tc>
          <w:tcPr>
            <w:tcW w:w="2221" w:type="dxa"/>
            <w:vAlign w:val="center"/>
          </w:tcPr>
          <w:p w:rsidR="00F66811" w:rsidRPr="0024348D" w:rsidRDefault="00D210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</w:tc>
        <w:tc>
          <w:tcPr>
            <w:tcW w:w="2344" w:type="dxa"/>
            <w:shd w:val="clear" w:color="auto" w:fill="EEECE1" w:themeFill="background2"/>
            <w:vAlign w:val="center"/>
          </w:tcPr>
          <w:p w:rsidR="00F66811" w:rsidRPr="0024348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0" w:type="dxa"/>
          </w:tcPr>
          <w:p w:rsidR="00F66811" w:rsidRPr="0024348D" w:rsidRDefault="00B10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states of matter – </w:t>
            </w:r>
            <w:proofErr w:type="spellStart"/>
            <w:r w:rsidRPr="0024348D">
              <w:rPr>
                <w:rFonts w:ascii="Comic Sans MS" w:hAnsi="Comic Sans MS"/>
                <w:b/>
                <w:sz w:val="16"/>
                <w:szCs w:val="16"/>
              </w:rPr>
              <w:t>inc.</w:t>
            </w:r>
            <w:proofErr w:type="spellEnd"/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water cycle</w:t>
            </w:r>
          </w:p>
        </w:tc>
      </w:tr>
      <w:tr w:rsidR="00F66811" w:rsidRPr="0024348D" w:rsidTr="000B6199">
        <w:tc>
          <w:tcPr>
            <w:tcW w:w="1477" w:type="dxa"/>
            <w:vMerge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13" w:type="dxa"/>
            <w:gridSpan w:val="6"/>
          </w:tcPr>
          <w:p w:rsidR="00F66811" w:rsidRPr="0024348D" w:rsidRDefault="00F66811" w:rsidP="00474E4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AT1 Working scientifically and the uses and implications of science today and in the future.</w:t>
            </w:r>
          </w:p>
        </w:tc>
      </w:tr>
      <w:tr w:rsidR="008C0F6B" w:rsidRPr="0024348D" w:rsidTr="000B6199">
        <w:tc>
          <w:tcPr>
            <w:tcW w:w="1477" w:type="dxa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2643" w:type="dxa"/>
          </w:tcPr>
          <w:p w:rsidR="00F66811" w:rsidRPr="0024348D" w:rsidRDefault="00F66811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Creation; Prayers, Saints and Feasts; Islam</w:t>
            </w:r>
          </w:p>
        </w:tc>
        <w:tc>
          <w:tcPr>
            <w:tcW w:w="1869" w:type="dxa"/>
          </w:tcPr>
          <w:p w:rsidR="00F66811" w:rsidRPr="0024348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Sacraments; Advent; Christmas</w:t>
            </w:r>
          </w:p>
        </w:tc>
        <w:tc>
          <w:tcPr>
            <w:tcW w:w="2026" w:type="dxa"/>
          </w:tcPr>
          <w:p w:rsidR="00F66811" w:rsidRPr="0024348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Epiphany; Revelation;</w:t>
            </w:r>
          </w:p>
        </w:tc>
        <w:tc>
          <w:tcPr>
            <w:tcW w:w="2221" w:type="dxa"/>
          </w:tcPr>
          <w:p w:rsidR="00F66811" w:rsidRPr="0024348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Lent; Holy Week</w:t>
            </w:r>
          </w:p>
        </w:tc>
        <w:tc>
          <w:tcPr>
            <w:tcW w:w="2344" w:type="dxa"/>
          </w:tcPr>
          <w:p w:rsidR="00F66811" w:rsidRPr="0024348D" w:rsidRDefault="00F66811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Easter; Pentecost and Mission; Judaism; </w:t>
            </w:r>
          </w:p>
        </w:tc>
        <w:tc>
          <w:tcPr>
            <w:tcW w:w="1810" w:type="dxa"/>
          </w:tcPr>
          <w:p w:rsidR="00F66811" w:rsidRPr="0024348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Sikhism and Hinduism; Big Questions of Faith</w:t>
            </w:r>
          </w:p>
        </w:tc>
      </w:tr>
      <w:tr w:rsidR="008C0F6B" w:rsidRPr="0024348D" w:rsidTr="000B6199">
        <w:tc>
          <w:tcPr>
            <w:tcW w:w="1477" w:type="dxa"/>
          </w:tcPr>
          <w:p w:rsidR="00541243" w:rsidRPr="0024348D" w:rsidRDefault="00541243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PE</w:t>
            </w:r>
          </w:p>
        </w:tc>
        <w:tc>
          <w:tcPr>
            <w:tcW w:w="2643" w:type="dxa"/>
            <w:vAlign w:val="center"/>
          </w:tcPr>
          <w:p w:rsidR="00541243" w:rsidRPr="0024348D" w:rsidRDefault="006172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</w:tc>
        <w:tc>
          <w:tcPr>
            <w:tcW w:w="1869" w:type="dxa"/>
          </w:tcPr>
          <w:p w:rsidR="00541243" w:rsidRPr="0024348D" w:rsidRDefault="009D3A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2026" w:type="dxa"/>
          </w:tcPr>
          <w:p w:rsidR="00541243" w:rsidRPr="0024348D" w:rsidRDefault="00D352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Ball skills including short tennis</w:t>
            </w:r>
          </w:p>
        </w:tc>
        <w:tc>
          <w:tcPr>
            <w:tcW w:w="2221" w:type="dxa"/>
            <w:vAlign w:val="center"/>
          </w:tcPr>
          <w:p w:rsidR="007D7CB0" w:rsidRPr="0024348D" w:rsidRDefault="007D7CB0" w:rsidP="007D7CB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  <w:p w:rsidR="00541243" w:rsidRPr="0024348D" w:rsidRDefault="005412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bottom w:val="nil"/>
            </w:tcBorders>
            <w:vAlign w:val="center"/>
          </w:tcPr>
          <w:p w:rsidR="00541243" w:rsidRPr="0024348D" w:rsidRDefault="00DE1A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Dartmoor 3 ball ( pre cursor to Rounders)</w:t>
            </w:r>
          </w:p>
        </w:tc>
        <w:tc>
          <w:tcPr>
            <w:tcW w:w="1810" w:type="dxa"/>
          </w:tcPr>
          <w:p w:rsidR="00D663EB" w:rsidRPr="0024348D" w:rsidRDefault="00D663EB" w:rsidP="00D663E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:rsidR="00541243" w:rsidRPr="0024348D" w:rsidRDefault="005412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C0F6B" w:rsidRPr="0024348D" w:rsidTr="000B6199">
        <w:tc>
          <w:tcPr>
            <w:tcW w:w="1477" w:type="dxa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2643" w:type="dxa"/>
            <w:shd w:val="clear" w:color="auto" w:fill="EEECE1" w:themeFill="background2"/>
            <w:vAlign w:val="center"/>
          </w:tcPr>
          <w:p w:rsidR="00EC4F0C" w:rsidRPr="0024348D" w:rsidRDefault="00EC4F0C" w:rsidP="00EC4F0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F66811" w:rsidRPr="0024348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F66811" w:rsidRPr="0024348D" w:rsidRDefault="00D352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Romans - Culture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66811" w:rsidRPr="0024348D" w:rsidRDefault="00D352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Roman Legacy</w:t>
            </w:r>
          </w:p>
        </w:tc>
        <w:tc>
          <w:tcPr>
            <w:tcW w:w="2344" w:type="dxa"/>
            <w:vAlign w:val="center"/>
          </w:tcPr>
          <w:p w:rsidR="00F66811" w:rsidRPr="0024348D" w:rsidRDefault="00D352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Greek Culture</w:t>
            </w:r>
          </w:p>
        </w:tc>
        <w:tc>
          <w:tcPr>
            <w:tcW w:w="1810" w:type="dxa"/>
          </w:tcPr>
          <w:p w:rsidR="00F66811" w:rsidRPr="0024348D" w:rsidRDefault="00D352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Greek Legacy</w:t>
            </w:r>
          </w:p>
        </w:tc>
      </w:tr>
      <w:tr w:rsidR="008C0F6B" w:rsidRPr="0024348D" w:rsidTr="000B6199">
        <w:tc>
          <w:tcPr>
            <w:tcW w:w="1477" w:type="dxa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643" w:type="dxa"/>
          </w:tcPr>
          <w:p w:rsidR="00617289" w:rsidRPr="0024348D" w:rsidRDefault="005B604B" w:rsidP="0061728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r w:rsidR="00617289" w:rsidRPr="0024348D">
              <w:rPr>
                <w:rFonts w:ascii="Comic Sans MS" w:hAnsi="Comic Sans MS"/>
                <w:b/>
                <w:sz w:val="16"/>
                <w:szCs w:val="16"/>
              </w:rPr>
              <w:t>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:rsidR="00F66811" w:rsidRPr="0024348D" w:rsidRDefault="00F66811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9D3A8F" w:rsidRPr="0024348D" w:rsidRDefault="009D3A8F" w:rsidP="009D3A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  <w:p w:rsidR="00F66811" w:rsidRPr="0024348D" w:rsidRDefault="00F66811" w:rsidP="00332281">
            <w:pPr>
              <w:pStyle w:val="ListParagraph"/>
              <w:ind w:left="0" w:right="-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</w:tcPr>
          <w:p w:rsidR="00D352D0" w:rsidRPr="0024348D" w:rsidRDefault="00D352D0" w:rsidP="00D352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Human geography, including: types of settlement and land use, economic activity including trade links, and the distribution of natural resources including energy, food, minerals and water –locate world countries with a focus on Europe link with History</w:t>
            </w:r>
          </w:p>
          <w:p w:rsidR="00F66811" w:rsidRPr="0024348D" w:rsidRDefault="00F66811" w:rsidP="009D56E1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EEECE1" w:themeFill="background2"/>
          </w:tcPr>
          <w:p w:rsidR="00F66811" w:rsidRPr="0024348D" w:rsidRDefault="00F66811" w:rsidP="003322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4" w:type="dxa"/>
          </w:tcPr>
          <w:p w:rsidR="00F66811" w:rsidRPr="0024348D" w:rsidRDefault="00DE1AAE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build knowledge of UK contrast with Greece</w:t>
            </w:r>
          </w:p>
        </w:tc>
        <w:tc>
          <w:tcPr>
            <w:tcW w:w="1810" w:type="dxa"/>
          </w:tcPr>
          <w:p w:rsidR="00D663EB" w:rsidRPr="0024348D" w:rsidRDefault="00D663EB" w:rsidP="00D663E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physical geography, including: climate zones, biomes and vegetation belts, rivers, mountains, water cycle</w:t>
            </w:r>
          </w:p>
          <w:p w:rsidR="00F66811" w:rsidRPr="0024348D" w:rsidRDefault="00F66811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C0F6B" w:rsidRPr="0024348D" w:rsidTr="000B6199">
        <w:trPr>
          <w:trHeight w:val="540"/>
        </w:trPr>
        <w:tc>
          <w:tcPr>
            <w:tcW w:w="1477" w:type="dxa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Art 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617289" w:rsidRPr="0024348D" w:rsidRDefault="00617289" w:rsidP="0061728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Mixed media   - Artist focus</w:t>
            </w:r>
          </w:p>
          <w:p w:rsidR="00F66811" w:rsidRPr="0024348D" w:rsidRDefault="00F66811" w:rsidP="00474E4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66811" w:rsidRPr="0024348D" w:rsidRDefault="00D352D0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="009D3A8F" w:rsidRPr="0024348D">
              <w:rPr>
                <w:rFonts w:ascii="Comic Sans MS" w:hAnsi="Comic Sans MS"/>
                <w:b/>
                <w:sz w:val="16"/>
                <w:szCs w:val="16"/>
              </w:rPr>
              <w:t>culpture</w:t>
            </w: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1</w:t>
            </w:r>
            <w:r w:rsidR="009D3A8F"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– puppets/ watercolours</w:t>
            </w: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from English text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F66811" w:rsidRPr="0024348D" w:rsidRDefault="00D352D0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Sculpture 2 – clay pots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7D7CB0" w:rsidRPr="0024348D" w:rsidRDefault="007D7CB0" w:rsidP="007D7CB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Mixed media – artist focus </w:t>
            </w:r>
          </w:p>
          <w:p w:rsidR="00F66811" w:rsidRPr="0024348D" w:rsidRDefault="00F66811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4" w:type="dxa"/>
          </w:tcPr>
          <w:p w:rsidR="00F66811" w:rsidRPr="0024348D" w:rsidRDefault="00DE1AAE" w:rsidP="00C6197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Printing</w:t>
            </w:r>
          </w:p>
        </w:tc>
        <w:tc>
          <w:tcPr>
            <w:tcW w:w="1810" w:type="dxa"/>
          </w:tcPr>
          <w:p w:rsidR="00F66811" w:rsidRPr="0024348D" w:rsidRDefault="00B109E9" w:rsidP="00C6197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Collage</w:t>
            </w:r>
          </w:p>
        </w:tc>
      </w:tr>
      <w:tr w:rsidR="000B6199" w:rsidRPr="0024348D" w:rsidTr="000B6199">
        <w:trPr>
          <w:trHeight w:val="540"/>
        </w:trPr>
        <w:tc>
          <w:tcPr>
            <w:tcW w:w="1477" w:type="dxa"/>
          </w:tcPr>
          <w:p w:rsidR="000B6199" w:rsidRPr="0024348D" w:rsidRDefault="00C52B9D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Modern foreign languages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B6199" w:rsidRDefault="000B6199" w:rsidP="000B619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Je me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presente</w:t>
            </w:r>
            <w:proofErr w:type="spellEnd"/>
          </w:p>
          <w:p w:rsidR="000B6199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B6199" w:rsidRPr="00302D0D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199" w:rsidRPr="00302D0D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0B6199" w:rsidRPr="00302D0D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famille</w:t>
            </w:r>
            <w:proofErr w:type="spellEnd"/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0B6199" w:rsidRPr="00302D0D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4" w:type="dxa"/>
          </w:tcPr>
          <w:p w:rsidR="000B6199" w:rsidRPr="00302D0D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animale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</w:tc>
        <w:tc>
          <w:tcPr>
            <w:tcW w:w="1810" w:type="dxa"/>
          </w:tcPr>
          <w:p w:rsidR="000B6199" w:rsidRDefault="000B6199" w:rsidP="000B619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Je me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presente</w:t>
            </w:r>
            <w:proofErr w:type="spellEnd"/>
          </w:p>
          <w:p w:rsidR="000B6199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B6199" w:rsidRPr="00302D0D" w:rsidRDefault="000B6199" w:rsidP="000B61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C0F6B" w:rsidRPr="0024348D" w:rsidTr="000B6199">
        <w:tc>
          <w:tcPr>
            <w:tcW w:w="1477" w:type="dxa"/>
            <w:vMerge w:val="restart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Design and Technology</w:t>
            </w:r>
          </w:p>
        </w:tc>
        <w:tc>
          <w:tcPr>
            <w:tcW w:w="2643" w:type="dxa"/>
            <w:shd w:val="clear" w:color="auto" w:fill="auto"/>
          </w:tcPr>
          <w:p w:rsidR="00F66811" w:rsidRPr="0024348D" w:rsidRDefault="009D3A8F" w:rsidP="009D3A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Joining materials – strengthening/ bird boxes</w:t>
            </w:r>
          </w:p>
        </w:tc>
        <w:tc>
          <w:tcPr>
            <w:tcW w:w="1869" w:type="dxa"/>
            <w:shd w:val="clear" w:color="auto" w:fill="auto"/>
          </w:tcPr>
          <w:p w:rsidR="009D3A8F" w:rsidRPr="0024348D" w:rsidRDefault="009D3A8F" w:rsidP="009D3A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Joining materials – strengthening/ bird boxes</w:t>
            </w:r>
          </w:p>
          <w:p w:rsidR="00F66811" w:rsidRPr="0024348D" w:rsidRDefault="009D3A8F" w:rsidP="009D3A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Understand and use electrical systems in their products [for example, series circuits incorporating switches, bulbs, buzzers and motors].</w:t>
            </w:r>
          </w:p>
        </w:tc>
        <w:tc>
          <w:tcPr>
            <w:tcW w:w="2026" w:type="dxa"/>
            <w:shd w:val="clear" w:color="auto" w:fill="auto"/>
          </w:tcPr>
          <w:p w:rsidR="00F66811" w:rsidRPr="0024348D" w:rsidRDefault="00D352D0" w:rsidP="00AF17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Cooking: sourcing ingredients</w:t>
            </w:r>
          </w:p>
        </w:tc>
        <w:tc>
          <w:tcPr>
            <w:tcW w:w="2221" w:type="dxa"/>
            <w:shd w:val="clear" w:color="auto" w:fill="auto"/>
          </w:tcPr>
          <w:p w:rsidR="00F66811" w:rsidRPr="0024348D" w:rsidRDefault="007D7CB0" w:rsidP="00AF17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Understand and use mechanical systems in their products [for example, gears, pulleys, cams, levers and linkages].</w:t>
            </w:r>
          </w:p>
        </w:tc>
        <w:tc>
          <w:tcPr>
            <w:tcW w:w="2344" w:type="dxa"/>
          </w:tcPr>
          <w:p w:rsidR="00F66811" w:rsidRPr="0024348D" w:rsidRDefault="00DE1AAE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Joining materials – joined with printing on fabric</w:t>
            </w:r>
          </w:p>
        </w:tc>
        <w:tc>
          <w:tcPr>
            <w:tcW w:w="1810" w:type="dxa"/>
          </w:tcPr>
          <w:p w:rsidR="00F66811" w:rsidRPr="0024348D" w:rsidRDefault="00B109E9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cooking - nutrition</w:t>
            </w:r>
          </w:p>
        </w:tc>
      </w:tr>
      <w:tr w:rsidR="005E664F" w:rsidRPr="0024348D" w:rsidTr="000B6199">
        <w:tc>
          <w:tcPr>
            <w:tcW w:w="1477" w:type="dxa"/>
            <w:vMerge/>
          </w:tcPr>
          <w:p w:rsidR="005E664F" w:rsidRPr="0024348D" w:rsidRDefault="005E664F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13" w:type="dxa"/>
            <w:gridSpan w:val="6"/>
          </w:tcPr>
          <w:p w:rsidR="005E664F" w:rsidRPr="0024348D" w:rsidRDefault="005E664F" w:rsidP="005412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Design, Make and Evaluate </w:t>
            </w:r>
          </w:p>
        </w:tc>
      </w:tr>
      <w:tr w:rsidR="008C0F6B" w:rsidRPr="0024348D" w:rsidTr="000B6199">
        <w:tc>
          <w:tcPr>
            <w:tcW w:w="1477" w:type="dxa"/>
          </w:tcPr>
          <w:p w:rsidR="00F66811" w:rsidRPr="0024348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643" w:type="dxa"/>
          </w:tcPr>
          <w:p w:rsidR="00F66811" w:rsidRPr="0024348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F66811" w:rsidRPr="0024348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</w:tcPr>
          <w:p w:rsidR="00005E02" w:rsidRDefault="00005E02" w:rsidP="00005E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Rhythm, beat and Pulse</w:t>
            </w:r>
          </w:p>
          <w:p w:rsidR="00F66811" w:rsidRPr="0024348D" w:rsidRDefault="00005E02" w:rsidP="00005E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(Oak academy)</w:t>
            </w:r>
            <w:bookmarkStart w:id="0" w:name="_GoBack"/>
            <w:bookmarkEnd w:id="0"/>
          </w:p>
        </w:tc>
        <w:tc>
          <w:tcPr>
            <w:tcW w:w="2221" w:type="dxa"/>
          </w:tcPr>
          <w:p w:rsidR="00F66811" w:rsidRPr="0024348D" w:rsidRDefault="007D7CB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Voice -  Music production</w:t>
            </w:r>
          </w:p>
        </w:tc>
        <w:tc>
          <w:tcPr>
            <w:tcW w:w="2344" w:type="dxa"/>
          </w:tcPr>
          <w:p w:rsidR="003842AA" w:rsidRDefault="003842AA" w:rsidP="003842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Ukulele</w:t>
            </w:r>
          </w:p>
          <w:p w:rsidR="00F66811" w:rsidRPr="0024348D" w:rsidRDefault="00F66811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0" w:type="dxa"/>
          </w:tcPr>
          <w:p w:rsidR="00F66811" w:rsidRPr="0024348D" w:rsidRDefault="00F66811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D56E1" w:rsidRPr="0024348D" w:rsidTr="000B6199">
        <w:tc>
          <w:tcPr>
            <w:tcW w:w="1477" w:type="dxa"/>
          </w:tcPr>
          <w:p w:rsidR="009D56E1" w:rsidRPr="0024348D" w:rsidRDefault="009D56E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13" w:type="dxa"/>
            <w:gridSpan w:val="6"/>
          </w:tcPr>
          <w:p w:rsidR="009D56E1" w:rsidRPr="0024348D" w:rsidRDefault="007D7CB0" w:rsidP="007D7CB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              </w:t>
            </w:r>
            <w:r w:rsidR="009D56E1" w:rsidRPr="0024348D">
              <w:rPr>
                <w:rFonts w:ascii="Comic Sans MS" w:hAnsi="Comic Sans MS"/>
                <w:b/>
                <w:sz w:val="16"/>
                <w:szCs w:val="16"/>
              </w:rPr>
              <w:t>Singing, chants and rhymes; listening and responding to music; BBC Ten Pieces</w:t>
            </w:r>
          </w:p>
        </w:tc>
      </w:tr>
      <w:tr w:rsidR="00AD239B" w:rsidRPr="0024348D" w:rsidTr="000B6199">
        <w:tc>
          <w:tcPr>
            <w:tcW w:w="1477" w:type="dxa"/>
          </w:tcPr>
          <w:p w:rsidR="00AD239B" w:rsidRPr="0024348D" w:rsidRDefault="00F66811" w:rsidP="0054124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>PSHE/ RSE</w:t>
            </w:r>
          </w:p>
          <w:p w:rsidR="00541243" w:rsidRPr="0024348D" w:rsidRDefault="00541243" w:rsidP="0054124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541243" w:rsidRPr="0024348D" w:rsidRDefault="00AD239B" w:rsidP="0054124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Please refer to Ten: Ten programme </w:t>
            </w:r>
          </w:p>
          <w:p w:rsidR="00F66811" w:rsidRPr="0024348D" w:rsidRDefault="00F66811" w:rsidP="009D3A8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AD239B" w:rsidRPr="0024348D" w:rsidRDefault="00AD239B" w:rsidP="00AD239B">
            <w:pPr>
              <w:spacing w:line="540" w:lineRule="atLeast"/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 xml:space="preserve">LKS2 Module One: </w:t>
            </w:r>
          </w:p>
          <w:p w:rsidR="00AD239B" w:rsidRPr="0024348D" w:rsidRDefault="00AD239B" w:rsidP="00AD239B">
            <w:pPr>
              <w:spacing w:after="420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>Created and Loved by God</w:t>
            </w: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 xml:space="preserve"> Unit 1 – Religious Understanding</w:t>
            </w: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</w:p>
          <w:p w:rsidR="00AD239B" w:rsidRPr="0024348D" w:rsidRDefault="00AD239B" w:rsidP="00AD239B">
            <w:pPr>
              <w:spacing w:after="420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lastRenderedPageBreak/>
              <w:t xml:space="preserve"> </w:t>
            </w: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> </w:t>
            </w:r>
          </w:p>
          <w:p w:rsidR="00AD239B" w:rsidRPr="0024348D" w:rsidRDefault="00AD239B" w:rsidP="00AD239B">
            <w:pPr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</w:p>
          <w:p w:rsidR="00F66811" w:rsidRPr="0024348D" w:rsidRDefault="00F66811" w:rsidP="005412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AD239B" w:rsidRPr="0024348D" w:rsidRDefault="00AD239B" w:rsidP="00AD239B">
            <w:pPr>
              <w:spacing w:after="420"/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lastRenderedPageBreak/>
              <w:t>Unit 2 – Me, My Body, My Health: Puberty/Self respect</w:t>
            </w:r>
          </w:p>
          <w:p w:rsidR="00AD239B" w:rsidRPr="0024348D" w:rsidRDefault="00AD239B" w:rsidP="00AD239B">
            <w:pPr>
              <w:spacing w:after="420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lastRenderedPageBreak/>
              <w:t xml:space="preserve"> Unit 3 – Emotional Well-Being </w:t>
            </w:r>
          </w:p>
          <w:p w:rsidR="00AD239B" w:rsidRPr="0024348D" w:rsidRDefault="00AD239B" w:rsidP="00AD239B">
            <w:pPr>
              <w:spacing w:after="420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>Unit 4 – Life Cycles</w:t>
            </w: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</w:p>
          <w:p w:rsidR="00F66811" w:rsidRPr="0024348D" w:rsidRDefault="00F66811" w:rsidP="00765A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</w:tcPr>
          <w:p w:rsidR="00AD239B" w:rsidRPr="0024348D" w:rsidRDefault="00AD239B" w:rsidP="00AD239B">
            <w:pPr>
              <w:pStyle w:val="NormalWeb"/>
              <w:shd w:val="clear" w:color="auto" w:fill="FFFFFF"/>
              <w:spacing w:before="0" w:beforeAutospacing="0" w:after="420" w:afterAutospacing="0"/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</w:pPr>
            <w:r w:rsidRPr="0024348D">
              <w:rPr>
                <w:rStyle w:val="Strong"/>
                <w:rFonts w:ascii="Comic Sans MS" w:hAnsi="Comic Sans MS" w:cs="Arial"/>
                <w:color w:val="2D2D2D"/>
                <w:sz w:val="16"/>
                <w:szCs w:val="16"/>
              </w:rPr>
              <w:lastRenderedPageBreak/>
              <w:t>LKS2 Module Two: Created to Love Others</w:t>
            </w:r>
            <w:r w:rsidRPr="0024348D"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  <w:t> </w:t>
            </w:r>
            <w:r w:rsidRPr="0024348D">
              <w:rPr>
                <w:rFonts w:ascii="Comic Sans MS" w:hAnsi="Comic Sans MS" w:cs="Arial"/>
                <w:b/>
                <w:bCs/>
                <w:color w:val="2D2D2D"/>
                <w:sz w:val="16"/>
                <w:szCs w:val="16"/>
              </w:rPr>
              <w:t xml:space="preserve"> Unit 1 – Religious Understanding </w:t>
            </w:r>
            <w:r w:rsidRPr="0024348D"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  <w:t xml:space="preserve"> </w:t>
            </w:r>
            <w:r w:rsidRPr="0024348D">
              <w:rPr>
                <w:rFonts w:ascii="Comic Sans MS" w:hAnsi="Comic Sans MS" w:cs="Arial"/>
                <w:b/>
                <w:bCs/>
                <w:color w:val="2D2D2D"/>
                <w:sz w:val="16"/>
                <w:szCs w:val="16"/>
              </w:rPr>
              <w:t>Unit 2 – Personal Relationships </w:t>
            </w:r>
          </w:p>
          <w:p w:rsidR="00F66811" w:rsidRPr="0024348D" w:rsidRDefault="00AD239B" w:rsidP="00AD23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hAnsi="Comic Sans MS" w:cs="Arial"/>
                <w:b/>
                <w:bCs/>
                <w:color w:val="2D2D2D"/>
                <w:sz w:val="16"/>
                <w:szCs w:val="16"/>
              </w:rPr>
              <w:lastRenderedPageBreak/>
              <w:t>Unit 3 – Keeping Safe</w:t>
            </w:r>
            <w:r w:rsidRPr="0024348D"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  <w:t> </w:t>
            </w: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EEECE1" w:themeFill="background2"/>
          </w:tcPr>
          <w:p w:rsidR="00F66811" w:rsidRPr="0024348D" w:rsidRDefault="00F66811" w:rsidP="009D56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4" w:type="dxa"/>
          </w:tcPr>
          <w:p w:rsidR="00AD239B" w:rsidRPr="0024348D" w:rsidRDefault="00AD239B" w:rsidP="00AD239B">
            <w:pPr>
              <w:spacing w:line="540" w:lineRule="atLeast"/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 xml:space="preserve">LKS2 Module Three: </w:t>
            </w:r>
          </w:p>
          <w:p w:rsidR="00AD239B" w:rsidRPr="0024348D" w:rsidRDefault="00AD239B" w:rsidP="00AD239B">
            <w:pPr>
              <w:spacing w:after="420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>Created to Live in Community</w:t>
            </w:r>
            <w:r w:rsidRPr="0024348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 xml:space="preserve"> Unit 1 – Religious Understanding </w:t>
            </w:r>
          </w:p>
          <w:p w:rsidR="00F66811" w:rsidRPr="0024348D" w:rsidRDefault="00AD239B" w:rsidP="00AD23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4348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lastRenderedPageBreak/>
              <w:t>Unit 2 – Living in the Wider World, </w:t>
            </w:r>
            <w:r w:rsidRPr="0024348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0" w:type="dxa"/>
            <w:shd w:val="clear" w:color="auto" w:fill="EEECE1" w:themeFill="background2"/>
          </w:tcPr>
          <w:p w:rsidR="00F66811" w:rsidRPr="0024348D" w:rsidRDefault="00F66811" w:rsidP="00765A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7C48E1" w:rsidRPr="0024348D" w:rsidRDefault="007C48E1">
      <w:pPr>
        <w:rPr>
          <w:rFonts w:ascii="Comic Sans MS" w:hAnsi="Comic Sans MS"/>
          <w:b/>
          <w:sz w:val="16"/>
          <w:szCs w:val="16"/>
        </w:rPr>
      </w:pPr>
    </w:p>
    <w:sectPr w:rsidR="007C48E1" w:rsidRPr="0024348D" w:rsidSect="007C4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F692C"/>
    <w:multiLevelType w:val="hybridMultilevel"/>
    <w:tmpl w:val="F2D8CBFA"/>
    <w:lvl w:ilvl="0" w:tplc="C48A740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270EB"/>
    <w:multiLevelType w:val="hybridMultilevel"/>
    <w:tmpl w:val="69D81926"/>
    <w:lvl w:ilvl="0" w:tplc="080E6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F3A06"/>
    <w:multiLevelType w:val="hybridMultilevel"/>
    <w:tmpl w:val="ED3CC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1"/>
    <w:rsid w:val="00000B4D"/>
    <w:rsid w:val="00005A34"/>
    <w:rsid w:val="00005E02"/>
    <w:rsid w:val="00020097"/>
    <w:rsid w:val="00033828"/>
    <w:rsid w:val="00046445"/>
    <w:rsid w:val="0008213B"/>
    <w:rsid w:val="00083545"/>
    <w:rsid w:val="000958FD"/>
    <w:rsid w:val="000B6199"/>
    <w:rsid w:val="00146220"/>
    <w:rsid w:val="00146FB1"/>
    <w:rsid w:val="001C5E1D"/>
    <w:rsid w:val="001E0B1D"/>
    <w:rsid w:val="0024348D"/>
    <w:rsid w:val="00262F06"/>
    <w:rsid w:val="002A79A5"/>
    <w:rsid w:val="002B380C"/>
    <w:rsid w:val="00300AD6"/>
    <w:rsid w:val="00303A52"/>
    <w:rsid w:val="00332281"/>
    <w:rsid w:val="00350A56"/>
    <w:rsid w:val="0037633D"/>
    <w:rsid w:val="003842AA"/>
    <w:rsid w:val="00394E0E"/>
    <w:rsid w:val="003B4323"/>
    <w:rsid w:val="003C6415"/>
    <w:rsid w:val="00442A0D"/>
    <w:rsid w:val="00456AC7"/>
    <w:rsid w:val="00474E49"/>
    <w:rsid w:val="004F6843"/>
    <w:rsid w:val="00501380"/>
    <w:rsid w:val="00541243"/>
    <w:rsid w:val="00595A4E"/>
    <w:rsid w:val="005B197D"/>
    <w:rsid w:val="005B604B"/>
    <w:rsid w:val="005C41D0"/>
    <w:rsid w:val="005E664F"/>
    <w:rsid w:val="00617289"/>
    <w:rsid w:val="0062511F"/>
    <w:rsid w:val="006A0DF6"/>
    <w:rsid w:val="006C19C4"/>
    <w:rsid w:val="006C7B01"/>
    <w:rsid w:val="00765A38"/>
    <w:rsid w:val="007810C1"/>
    <w:rsid w:val="007B1E46"/>
    <w:rsid w:val="007C48E1"/>
    <w:rsid w:val="007D7CB0"/>
    <w:rsid w:val="007D7CBC"/>
    <w:rsid w:val="00854B09"/>
    <w:rsid w:val="00876BAF"/>
    <w:rsid w:val="00886B88"/>
    <w:rsid w:val="008C0F6B"/>
    <w:rsid w:val="009421FD"/>
    <w:rsid w:val="009515B3"/>
    <w:rsid w:val="009D33A6"/>
    <w:rsid w:val="009D3A8F"/>
    <w:rsid w:val="009D56E1"/>
    <w:rsid w:val="009F3C35"/>
    <w:rsid w:val="00A327DD"/>
    <w:rsid w:val="00A81C3A"/>
    <w:rsid w:val="00A970DD"/>
    <w:rsid w:val="00AD1267"/>
    <w:rsid w:val="00AD239B"/>
    <w:rsid w:val="00AD281B"/>
    <w:rsid w:val="00AF170A"/>
    <w:rsid w:val="00B0531D"/>
    <w:rsid w:val="00B109E9"/>
    <w:rsid w:val="00B129D4"/>
    <w:rsid w:val="00B76D60"/>
    <w:rsid w:val="00B81107"/>
    <w:rsid w:val="00BF4F08"/>
    <w:rsid w:val="00C526A7"/>
    <w:rsid w:val="00C52B9D"/>
    <w:rsid w:val="00C61978"/>
    <w:rsid w:val="00C6538C"/>
    <w:rsid w:val="00C65FC2"/>
    <w:rsid w:val="00C76CCE"/>
    <w:rsid w:val="00C82E40"/>
    <w:rsid w:val="00D001F3"/>
    <w:rsid w:val="00D133B9"/>
    <w:rsid w:val="00D210D2"/>
    <w:rsid w:val="00D352D0"/>
    <w:rsid w:val="00D663EB"/>
    <w:rsid w:val="00D846AD"/>
    <w:rsid w:val="00DB0B9E"/>
    <w:rsid w:val="00DB6D46"/>
    <w:rsid w:val="00DC1546"/>
    <w:rsid w:val="00DD0DEE"/>
    <w:rsid w:val="00DE1AAE"/>
    <w:rsid w:val="00E4111F"/>
    <w:rsid w:val="00E42F45"/>
    <w:rsid w:val="00E92BBB"/>
    <w:rsid w:val="00EC4F0C"/>
    <w:rsid w:val="00F15792"/>
    <w:rsid w:val="00F2023F"/>
    <w:rsid w:val="00F53D57"/>
    <w:rsid w:val="00F66811"/>
    <w:rsid w:val="00F70B25"/>
    <w:rsid w:val="00F85945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41608-6277-403B-A241-2DE39FB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D239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526A7"/>
    <w:pPr>
      <w:widowControl w:val="0"/>
      <w:autoSpaceDE w:val="0"/>
      <w:autoSpaceDN w:val="0"/>
      <w:spacing w:after="0" w:line="240" w:lineRule="auto"/>
      <w:ind w:left="143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Sam Owens</cp:lastModifiedBy>
  <cp:revision>3</cp:revision>
  <dcterms:created xsi:type="dcterms:W3CDTF">2021-09-06T09:16:00Z</dcterms:created>
  <dcterms:modified xsi:type="dcterms:W3CDTF">2021-09-06T09:32:00Z</dcterms:modified>
</cp:coreProperties>
</file>