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10" w:rsidRPr="00873B0F" w:rsidRDefault="00C71110" w:rsidP="00C71110">
      <w:pPr>
        <w:jc w:val="center"/>
        <w:rPr>
          <w:rFonts w:ascii="Arial" w:hAnsi="Arial" w:cs="Arial"/>
          <w:b/>
          <w:sz w:val="44"/>
          <w:szCs w:val="44"/>
          <w:lang w:eastAsia="en-GB"/>
        </w:rPr>
      </w:pPr>
      <w:bookmarkStart w:id="0" w:name="_GoBack"/>
      <w:bookmarkEnd w:id="0"/>
      <w:smartTag w:uri="urn:schemas-microsoft-com:office:smarttags" w:element="City">
        <w:r w:rsidRPr="00873B0F">
          <w:rPr>
            <w:rFonts w:ascii="Arial" w:hAnsi="Arial" w:cs="Arial"/>
            <w:b/>
            <w:sz w:val="44"/>
            <w:szCs w:val="44"/>
            <w:lang w:eastAsia="en-GB"/>
          </w:rPr>
          <w:t>St Joseph</w:t>
        </w:r>
      </w:smartTag>
      <w:r w:rsidRPr="00873B0F">
        <w:rPr>
          <w:rFonts w:ascii="Arial" w:hAnsi="Arial" w:cs="Arial"/>
          <w:b/>
          <w:sz w:val="44"/>
          <w:szCs w:val="44"/>
          <w:lang w:eastAsia="en-GB"/>
        </w:rPr>
        <w:t xml:space="preserve">’s </w:t>
      </w:r>
      <w:smartTag w:uri="urn:schemas-microsoft-com:office:smarttags" w:element="place">
        <w:smartTag w:uri="urn:schemas-microsoft-com:office:smarttags" w:element="PlaceName">
          <w:r w:rsidRPr="00873B0F">
            <w:rPr>
              <w:rFonts w:ascii="Arial" w:hAnsi="Arial" w:cs="Arial"/>
              <w:b/>
              <w:sz w:val="44"/>
              <w:szCs w:val="44"/>
              <w:lang w:eastAsia="en-GB"/>
            </w:rPr>
            <w:t>Catholic</w:t>
          </w:r>
        </w:smartTag>
        <w:r w:rsidRPr="00873B0F">
          <w:rPr>
            <w:rFonts w:ascii="Arial" w:hAnsi="Arial" w:cs="Arial"/>
            <w:b/>
            <w:sz w:val="44"/>
            <w:szCs w:val="44"/>
            <w:lang w:eastAsia="en-GB"/>
          </w:rPr>
          <w:t xml:space="preserve"> </w:t>
        </w:r>
        <w:smartTag w:uri="urn:schemas-microsoft-com:office:smarttags" w:element="PlaceType">
          <w:r w:rsidRPr="00873B0F">
            <w:rPr>
              <w:rFonts w:ascii="Arial" w:hAnsi="Arial" w:cs="Arial"/>
              <w:b/>
              <w:sz w:val="44"/>
              <w:szCs w:val="44"/>
              <w:lang w:eastAsia="en-GB"/>
            </w:rPr>
            <w:t>Primary School</w:t>
          </w:r>
        </w:smartTag>
      </w:smartTag>
    </w:p>
    <w:p w:rsidR="00C71110" w:rsidRPr="00873B0F" w:rsidRDefault="00C71110" w:rsidP="00C71110">
      <w:pPr>
        <w:jc w:val="center"/>
        <w:rPr>
          <w:rFonts w:ascii="Arial" w:hAnsi="Arial" w:cs="Arial"/>
          <w:b/>
          <w:sz w:val="44"/>
          <w:szCs w:val="44"/>
          <w:lang w:eastAsia="en-GB"/>
        </w:rPr>
      </w:pPr>
      <w:r w:rsidRPr="00873B0F">
        <w:rPr>
          <w:rFonts w:ascii="Arial" w:hAnsi="Arial" w:cs="Arial"/>
          <w:b/>
          <w:sz w:val="44"/>
          <w:szCs w:val="44"/>
          <w:lang w:eastAsia="en-GB"/>
        </w:rPr>
        <w:t>Exmouth</w:t>
      </w:r>
    </w:p>
    <w:p w:rsidR="00C71110" w:rsidRPr="00873B0F" w:rsidRDefault="00C71110" w:rsidP="00C71110">
      <w:pPr>
        <w:jc w:val="center"/>
        <w:rPr>
          <w:rFonts w:ascii="Perpetua" w:hAnsi="Perpetua"/>
          <w:b/>
          <w:sz w:val="44"/>
          <w:szCs w:val="44"/>
          <w:lang w:eastAsia="en-GB"/>
        </w:rPr>
      </w:pPr>
    </w:p>
    <w:p w:rsidR="00C71110" w:rsidRPr="00873B0F" w:rsidRDefault="00C71110" w:rsidP="00C71110">
      <w:pPr>
        <w:jc w:val="center"/>
        <w:rPr>
          <w:rFonts w:ascii="Perpetua" w:hAnsi="Perpetua"/>
          <w:b/>
          <w:sz w:val="44"/>
          <w:szCs w:val="44"/>
          <w:lang w:eastAsia="en-GB"/>
        </w:rPr>
      </w:pPr>
      <w:r w:rsidRPr="00873B0F">
        <w:rPr>
          <w:rFonts w:ascii="Arial" w:hAnsi="Arial"/>
          <w:sz w:val="20"/>
          <w:szCs w:val="20"/>
          <w:lang w:eastAsia="en-GB"/>
        </w:rPr>
        <w:fldChar w:fldCharType="begin"/>
      </w:r>
      <w:r w:rsidR="00447E5E">
        <w:rPr>
          <w:rFonts w:ascii="Arial" w:hAnsi="Arial"/>
          <w:sz w:val="20"/>
          <w:szCs w:val="20"/>
          <w:lang w:eastAsia="en-GB"/>
        </w:rPr>
        <w:instrText xml:space="preserve"> INCLUDEPICTURE "D:\\..\\AppData\\Local\\Microsoft\\Windows\\Temporary Internet Files\\AppData\\Local\\Microsoft\\Windows\\Temporary Internet Files\\Content.IE5\\S6LD6XAS\\StJosephs-Master-Logo.gif" \* MERGEFORMAT </w:instrText>
      </w:r>
      <w:r w:rsidRPr="00873B0F">
        <w:rPr>
          <w:rFonts w:ascii="Arial" w:hAnsi="Arial"/>
          <w:sz w:val="20"/>
          <w:szCs w:val="20"/>
          <w:lang w:eastAsia="en-GB"/>
        </w:rPr>
        <w:fldChar w:fldCharType="separate"/>
      </w:r>
      <w:r w:rsidR="006F7DA7">
        <w:rPr>
          <w:rFonts w:ascii="Arial" w:hAnsi="Arial"/>
          <w:sz w:val="20"/>
          <w:szCs w:val="20"/>
          <w:lang w:eastAsia="en-GB"/>
        </w:rPr>
        <w:fldChar w:fldCharType="begin"/>
      </w:r>
      <w:r w:rsidR="006F7DA7">
        <w:rPr>
          <w:rFonts w:ascii="Arial" w:hAnsi="Arial"/>
          <w:sz w:val="20"/>
          <w:szCs w:val="20"/>
          <w:lang w:eastAsia="en-GB"/>
        </w:rPr>
        <w:instrText xml:space="preserve"> </w:instrText>
      </w:r>
      <w:r w:rsidR="006F7DA7">
        <w:rPr>
          <w:rFonts w:ascii="Arial" w:hAnsi="Arial"/>
          <w:sz w:val="20"/>
          <w:szCs w:val="20"/>
          <w:lang w:eastAsia="en-GB"/>
        </w:rPr>
        <w:instrText>INCLUDEPICTURE  "C:\\..\\..\\..\\AppData\</w:instrText>
      </w:r>
      <w:r w:rsidR="006F7DA7">
        <w:rPr>
          <w:rFonts w:ascii="Arial" w:hAnsi="Arial"/>
          <w:sz w:val="20"/>
          <w:szCs w:val="20"/>
          <w:lang w:eastAsia="en-GB"/>
        </w:rPr>
        <w:instrText>\Local\\Microsoft\\Windows\\Temporary Internet Files\\AppData\\Local\\Microsoft\\Windows\\Temporary Internet Files\\Content.IE5\\S6LD6XAS\\StJosephs-Master-Logo.gif" \* MERGEFORMATINET</w:instrText>
      </w:r>
      <w:r w:rsidR="006F7DA7">
        <w:rPr>
          <w:rFonts w:ascii="Arial" w:hAnsi="Arial"/>
          <w:sz w:val="20"/>
          <w:szCs w:val="20"/>
          <w:lang w:eastAsia="en-GB"/>
        </w:rPr>
        <w:instrText xml:space="preserve"> </w:instrText>
      </w:r>
      <w:r w:rsidR="006F7DA7">
        <w:rPr>
          <w:rFonts w:ascii="Arial" w:hAnsi="Arial"/>
          <w:sz w:val="20"/>
          <w:szCs w:val="20"/>
          <w:lang w:eastAsia="en-GB"/>
        </w:rPr>
        <w:fldChar w:fldCharType="separate"/>
      </w:r>
      <w:r w:rsidR="006F7DA7">
        <w:rPr>
          <w:rFonts w:ascii="Arial" w:hAnsi="Arial"/>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7" r:href="rId8"/>
          </v:shape>
        </w:pict>
      </w:r>
      <w:r w:rsidR="006F7DA7">
        <w:rPr>
          <w:rFonts w:ascii="Arial" w:hAnsi="Arial"/>
          <w:sz w:val="20"/>
          <w:szCs w:val="20"/>
          <w:lang w:eastAsia="en-GB"/>
        </w:rPr>
        <w:fldChar w:fldCharType="end"/>
      </w:r>
      <w:r w:rsidRPr="00873B0F">
        <w:rPr>
          <w:rFonts w:ascii="Arial" w:hAnsi="Arial"/>
          <w:sz w:val="20"/>
          <w:szCs w:val="20"/>
          <w:lang w:eastAsia="en-GB"/>
        </w:rPr>
        <w:fldChar w:fldCharType="end"/>
      </w:r>
    </w:p>
    <w:p w:rsidR="00C71110" w:rsidRPr="00873B0F" w:rsidRDefault="00C71110" w:rsidP="00C71110">
      <w:pPr>
        <w:rPr>
          <w:rFonts w:ascii="Perpetua" w:hAnsi="Perpetua"/>
          <w:b/>
          <w:sz w:val="44"/>
          <w:szCs w:val="44"/>
          <w:lang w:eastAsia="en-GB"/>
        </w:rPr>
      </w:pPr>
    </w:p>
    <w:p w:rsidR="00C71110" w:rsidRPr="00873B0F" w:rsidRDefault="00C71110" w:rsidP="00C71110">
      <w:pPr>
        <w:jc w:val="center"/>
        <w:rPr>
          <w:rFonts w:ascii="Perpetua" w:hAnsi="Perpetua"/>
          <w:b/>
          <w:sz w:val="48"/>
          <w:szCs w:val="48"/>
          <w:lang w:eastAsia="en-GB"/>
        </w:rPr>
      </w:pPr>
      <w:r w:rsidRPr="00873B0F">
        <w:rPr>
          <w:rFonts w:ascii="Calibri" w:hAnsi="Calibri" w:cs="Calibri"/>
          <w:noProof/>
          <w:sz w:val="22"/>
          <w:szCs w:val="22"/>
          <w:lang w:eastAsia="en-GB"/>
        </w:rPr>
        <w:drawing>
          <wp:inline distT="0" distB="0" distL="0" distR="0">
            <wp:extent cx="160020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C71110" w:rsidRPr="00873B0F" w:rsidRDefault="00C71110" w:rsidP="00C71110">
      <w:pPr>
        <w:jc w:val="center"/>
        <w:rPr>
          <w:rFonts w:ascii="Perpetua" w:hAnsi="Perpetua"/>
          <w:b/>
          <w:sz w:val="48"/>
          <w:szCs w:val="48"/>
          <w:lang w:eastAsia="en-GB"/>
        </w:rPr>
      </w:pPr>
    </w:p>
    <w:p w:rsidR="00C71110" w:rsidRPr="00873B0F" w:rsidRDefault="00C71110" w:rsidP="00C71110">
      <w:pPr>
        <w:jc w:val="center"/>
        <w:rPr>
          <w:rFonts w:ascii="Arial" w:hAnsi="Arial" w:cs="Arial"/>
          <w:b/>
          <w:sz w:val="48"/>
          <w:szCs w:val="48"/>
          <w:lang w:eastAsia="en-GB"/>
        </w:rPr>
      </w:pPr>
      <w:r>
        <w:rPr>
          <w:rFonts w:ascii="Arial" w:hAnsi="Arial" w:cs="Arial"/>
          <w:b/>
          <w:sz w:val="48"/>
          <w:szCs w:val="48"/>
          <w:lang w:eastAsia="en-GB"/>
        </w:rPr>
        <w:t xml:space="preserve">Health &amp; Safety </w:t>
      </w:r>
      <w:r w:rsidRPr="00873B0F">
        <w:rPr>
          <w:rFonts w:ascii="Arial" w:hAnsi="Arial" w:cs="Arial"/>
          <w:b/>
          <w:sz w:val="48"/>
          <w:szCs w:val="48"/>
          <w:lang w:eastAsia="en-GB"/>
        </w:rPr>
        <w:t>Policy</w:t>
      </w:r>
    </w:p>
    <w:p w:rsidR="00C71110" w:rsidRDefault="00C71110" w:rsidP="00C71110">
      <w:pPr>
        <w:jc w:val="center"/>
        <w:rPr>
          <w:rFonts w:ascii="Arial" w:hAnsi="Arial" w:cs="Arial"/>
          <w:b/>
          <w:sz w:val="48"/>
          <w:szCs w:val="48"/>
          <w:lang w:eastAsia="en-GB"/>
        </w:rPr>
      </w:pPr>
      <w:r w:rsidRPr="00873B0F">
        <w:rPr>
          <w:rFonts w:ascii="Arial" w:hAnsi="Arial" w:cs="Arial"/>
          <w:sz w:val="48"/>
          <w:szCs w:val="48"/>
          <w:lang w:eastAsia="en-GB"/>
        </w:rPr>
        <w:t>Reviewed</w:t>
      </w:r>
      <w:r w:rsidRPr="00873B0F">
        <w:rPr>
          <w:rFonts w:ascii="Arial" w:hAnsi="Arial" w:cs="Arial"/>
          <w:b/>
          <w:sz w:val="48"/>
          <w:szCs w:val="48"/>
          <w:lang w:eastAsia="en-GB"/>
        </w:rPr>
        <w:t xml:space="preserve"> </w:t>
      </w:r>
      <w:r w:rsidR="00FD448E">
        <w:rPr>
          <w:rFonts w:ascii="Arial" w:hAnsi="Arial" w:cs="Arial"/>
          <w:b/>
          <w:sz w:val="48"/>
          <w:szCs w:val="48"/>
          <w:lang w:eastAsia="en-GB"/>
        </w:rPr>
        <w:t>May</w:t>
      </w:r>
      <w:r>
        <w:rPr>
          <w:rFonts w:ascii="Arial" w:hAnsi="Arial" w:cs="Arial"/>
          <w:b/>
          <w:sz w:val="48"/>
          <w:szCs w:val="48"/>
          <w:lang w:eastAsia="en-GB"/>
        </w:rPr>
        <w:t xml:space="preserve"> </w:t>
      </w:r>
      <w:r w:rsidRPr="00873B0F">
        <w:rPr>
          <w:rFonts w:ascii="Arial" w:hAnsi="Arial" w:cs="Arial"/>
          <w:b/>
          <w:sz w:val="48"/>
          <w:szCs w:val="48"/>
          <w:lang w:eastAsia="en-GB"/>
        </w:rPr>
        <w:t>201</w:t>
      </w:r>
      <w:r w:rsidR="00FD448E">
        <w:rPr>
          <w:rFonts w:ascii="Arial" w:hAnsi="Arial" w:cs="Arial"/>
          <w:b/>
          <w:sz w:val="48"/>
          <w:szCs w:val="48"/>
          <w:lang w:eastAsia="en-GB"/>
        </w:rPr>
        <w:t>7</w:t>
      </w:r>
    </w:p>
    <w:p w:rsidR="00C71110" w:rsidRPr="00873B0F" w:rsidRDefault="00C71110" w:rsidP="00C71110">
      <w:pPr>
        <w:rPr>
          <w:rFonts w:ascii="Arial" w:hAnsi="Arial" w:cs="Arial"/>
          <w:b/>
          <w:sz w:val="28"/>
          <w:szCs w:val="28"/>
          <w:lang w:eastAsia="en-GB"/>
        </w:rPr>
      </w:pPr>
    </w:p>
    <w:p w:rsidR="00C71110" w:rsidRPr="00873B0F" w:rsidRDefault="00C71110" w:rsidP="00C71110">
      <w:pPr>
        <w:rPr>
          <w:rFonts w:ascii="Arial" w:hAnsi="Arial" w:cs="Arial"/>
          <w:b/>
          <w:sz w:val="28"/>
          <w:szCs w:val="28"/>
          <w:lang w:eastAsia="en-GB"/>
        </w:rPr>
      </w:pPr>
    </w:p>
    <w:p w:rsidR="00C71110" w:rsidRPr="00873B0F" w:rsidRDefault="00C71110" w:rsidP="00C71110">
      <w:pPr>
        <w:ind w:firstLine="720"/>
        <w:rPr>
          <w:rFonts w:ascii="Arial" w:hAnsi="Arial" w:cs="Arial"/>
          <w:b/>
          <w:sz w:val="28"/>
          <w:szCs w:val="28"/>
          <w:lang w:eastAsia="en-GB"/>
        </w:rPr>
      </w:pPr>
      <w:r w:rsidRPr="00873B0F">
        <w:rPr>
          <w:rFonts w:ascii="Arial" w:hAnsi="Arial" w:cs="Arial"/>
          <w:b/>
          <w:sz w:val="28"/>
          <w:szCs w:val="28"/>
          <w:lang w:eastAsia="en-GB"/>
        </w:rPr>
        <w:t xml:space="preserve">Signed ……………………………………Chair of </w:t>
      </w:r>
      <w:r>
        <w:rPr>
          <w:rFonts w:ascii="Arial" w:hAnsi="Arial" w:cs="Arial"/>
          <w:b/>
          <w:sz w:val="28"/>
          <w:szCs w:val="28"/>
          <w:lang w:eastAsia="en-GB"/>
        </w:rPr>
        <w:t>Governors</w:t>
      </w:r>
    </w:p>
    <w:p w:rsidR="00C71110" w:rsidRPr="00873B0F" w:rsidRDefault="00C71110" w:rsidP="00C71110">
      <w:pPr>
        <w:rPr>
          <w:rFonts w:ascii="Arial" w:hAnsi="Arial" w:cs="Arial"/>
          <w:b/>
          <w:sz w:val="28"/>
          <w:szCs w:val="28"/>
          <w:lang w:eastAsia="en-GB"/>
        </w:rPr>
      </w:pPr>
    </w:p>
    <w:p w:rsidR="00C71110" w:rsidRPr="00873B0F" w:rsidRDefault="00C71110" w:rsidP="00C71110">
      <w:pPr>
        <w:ind w:firstLine="720"/>
        <w:rPr>
          <w:rFonts w:ascii="Arial" w:hAnsi="Arial" w:cs="Arial"/>
          <w:b/>
          <w:sz w:val="28"/>
          <w:szCs w:val="28"/>
          <w:lang w:eastAsia="en-GB"/>
        </w:rPr>
      </w:pPr>
      <w:r w:rsidRPr="00873B0F">
        <w:rPr>
          <w:rFonts w:ascii="Arial" w:hAnsi="Arial" w:cs="Arial"/>
          <w:b/>
          <w:sz w:val="28"/>
          <w:szCs w:val="28"/>
          <w:lang w:eastAsia="en-GB"/>
        </w:rPr>
        <w:t xml:space="preserve">Signed …………………………………………… </w:t>
      </w:r>
      <w:proofErr w:type="spellStart"/>
      <w:r w:rsidRPr="00873B0F">
        <w:rPr>
          <w:rFonts w:ascii="Arial" w:hAnsi="Arial" w:cs="Arial"/>
          <w:b/>
          <w:sz w:val="28"/>
          <w:szCs w:val="28"/>
          <w:lang w:eastAsia="en-GB"/>
        </w:rPr>
        <w:t>Headteacher</w:t>
      </w:r>
      <w:proofErr w:type="spellEnd"/>
    </w:p>
    <w:p w:rsidR="00C71110" w:rsidRPr="00873B0F" w:rsidRDefault="00C71110" w:rsidP="00C71110">
      <w:pPr>
        <w:rPr>
          <w:rFonts w:ascii="Arial" w:hAnsi="Arial" w:cs="Arial"/>
          <w:b/>
          <w:sz w:val="28"/>
          <w:szCs w:val="28"/>
          <w:lang w:eastAsia="en-GB"/>
        </w:rPr>
      </w:pPr>
    </w:p>
    <w:p w:rsidR="00C71110" w:rsidRPr="00873B0F" w:rsidRDefault="00C71110" w:rsidP="00C71110">
      <w:pPr>
        <w:ind w:firstLine="720"/>
        <w:rPr>
          <w:rFonts w:ascii="Arial" w:hAnsi="Arial" w:cs="Arial"/>
          <w:b/>
          <w:sz w:val="28"/>
          <w:szCs w:val="28"/>
          <w:lang w:eastAsia="en-GB"/>
        </w:rPr>
      </w:pPr>
      <w:r w:rsidRPr="00873B0F">
        <w:rPr>
          <w:rFonts w:ascii="Arial" w:hAnsi="Arial" w:cs="Arial"/>
          <w:b/>
          <w:sz w:val="28"/>
          <w:szCs w:val="28"/>
          <w:lang w:eastAsia="en-GB"/>
        </w:rPr>
        <w:t>Date ……………………………</w:t>
      </w:r>
    </w:p>
    <w:p w:rsidR="001400CB" w:rsidRDefault="001400CB">
      <w:pPr>
        <w:pStyle w:val="Header"/>
        <w:tabs>
          <w:tab w:val="left" w:pos="8820"/>
        </w:tabs>
        <w:spacing w:line="300" w:lineRule="exact"/>
        <w:ind w:right="-252"/>
        <w:jc w:val="center"/>
        <w:rPr>
          <w:rFonts w:ascii="Tahoma" w:hAnsi="Tahoma" w:cs="Tahoma"/>
          <w:b/>
          <w:bCs/>
          <w:szCs w:val="24"/>
        </w:rPr>
      </w:pPr>
    </w:p>
    <w:p w:rsidR="00FD448E" w:rsidRDefault="00FD448E">
      <w:pPr>
        <w:pStyle w:val="Header"/>
        <w:tabs>
          <w:tab w:val="left" w:pos="8820"/>
        </w:tabs>
        <w:spacing w:line="300" w:lineRule="exact"/>
        <w:ind w:right="-252"/>
        <w:jc w:val="center"/>
        <w:rPr>
          <w:rFonts w:ascii="Tahoma" w:hAnsi="Tahoma" w:cs="Tahoma"/>
          <w:b/>
          <w:bCs/>
          <w:szCs w:val="24"/>
        </w:rPr>
      </w:pPr>
    </w:p>
    <w:p w:rsidR="00FD448E" w:rsidRPr="00AD2FB0" w:rsidRDefault="00653F18">
      <w:pPr>
        <w:pStyle w:val="Header"/>
        <w:tabs>
          <w:tab w:val="left" w:pos="8820"/>
        </w:tabs>
        <w:spacing w:line="300" w:lineRule="exact"/>
        <w:ind w:right="-252"/>
        <w:jc w:val="center"/>
        <w:rPr>
          <w:rFonts w:cs="Arial"/>
          <w:b/>
          <w:bCs/>
          <w:color w:val="auto"/>
          <w:szCs w:val="24"/>
        </w:rPr>
      </w:pPr>
      <w:r w:rsidRPr="00AD2FB0">
        <w:rPr>
          <w:rFonts w:cs="Arial"/>
          <w:b/>
          <w:bCs/>
          <w:color w:val="auto"/>
          <w:szCs w:val="24"/>
        </w:rPr>
        <w:lastRenderedPageBreak/>
        <w:t>St Joseph’s Catholic Primary School</w:t>
      </w:r>
      <w:r w:rsidR="00417A6F" w:rsidRPr="00AD2FB0">
        <w:rPr>
          <w:rFonts w:cs="Arial"/>
          <w:b/>
          <w:bCs/>
          <w:color w:val="auto"/>
          <w:szCs w:val="24"/>
        </w:rPr>
        <w:t xml:space="preserve"> </w:t>
      </w:r>
    </w:p>
    <w:p w:rsidR="001400CB" w:rsidRPr="00AD2FB0" w:rsidRDefault="001400CB">
      <w:pPr>
        <w:pStyle w:val="Header"/>
        <w:tabs>
          <w:tab w:val="left" w:pos="8820"/>
        </w:tabs>
        <w:spacing w:line="300" w:lineRule="exact"/>
        <w:ind w:right="-252"/>
        <w:jc w:val="center"/>
        <w:rPr>
          <w:rFonts w:cs="Arial"/>
          <w:szCs w:val="24"/>
        </w:rPr>
      </w:pPr>
      <w:r w:rsidRPr="00AD2FB0">
        <w:rPr>
          <w:rFonts w:cs="Arial"/>
          <w:b/>
          <w:bCs/>
          <w:szCs w:val="24"/>
        </w:rPr>
        <w:t>HEALTH AND SAFETY POLICY</w:t>
      </w:r>
    </w:p>
    <w:p w:rsidR="001400CB" w:rsidRPr="00FD448E" w:rsidRDefault="001400CB">
      <w:pPr>
        <w:spacing w:line="300" w:lineRule="exact"/>
        <w:rPr>
          <w:rFonts w:ascii="Arial" w:hAnsi="Arial" w:cs="Arial"/>
          <w:sz w:val="28"/>
          <w:szCs w:val="28"/>
        </w:rPr>
      </w:pPr>
    </w:p>
    <w:p w:rsidR="001400CB" w:rsidRPr="00FD448E" w:rsidRDefault="001400CB">
      <w:pPr>
        <w:pStyle w:val="Heading3"/>
        <w:spacing w:before="0" w:after="0" w:line="300" w:lineRule="exact"/>
        <w:ind w:left="0" w:firstLine="0"/>
        <w:rPr>
          <w:rFonts w:cs="Arial"/>
          <w:szCs w:val="24"/>
        </w:rPr>
      </w:pPr>
      <w:r w:rsidRPr="00FD448E">
        <w:rPr>
          <w:rFonts w:cs="Arial"/>
          <w:caps/>
          <w:szCs w:val="24"/>
        </w:rPr>
        <w:t>1.</w:t>
      </w:r>
      <w:r w:rsidRPr="00FD448E">
        <w:rPr>
          <w:rFonts w:cs="Arial"/>
          <w:caps/>
          <w:szCs w:val="24"/>
        </w:rPr>
        <w:tab/>
        <w:t>Health and Safety Policy Statement</w:t>
      </w:r>
    </w:p>
    <w:p w:rsidR="001400CB" w:rsidRPr="00FD448E" w:rsidRDefault="001400CB">
      <w:pPr>
        <w:spacing w:line="300" w:lineRule="exact"/>
        <w:ind w:left="720" w:hanging="720"/>
        <w:rPr>
          <w:rFonts w:ascii="Arial" w:hAnsi="Arial" w:cs="Arial"/>
        </w:rPr>
      </w:pPr>
    </w:p>
    <w:p w:rsidR="001400CB" w:rsidRPr="00FD448E" w:rsidRDefault="00AD2FB0"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709"/>
        </w:tabs>
        <w:spacing w:after="160" w:line="300" w:lineRule="exact"/>
        <w:ind w:left="709" w:right="0" w:hanging="709"/>
        <w:rPr>
          <w:rFonts w:cs="Arial"/>
          <w:szCs w:val="24"/>
        </w:rPr>
      </w:pPr>
      <w:r>
        <w:rPr>
          <w:rFonts w:cs="Arial"/>
          <w:szCs w:val="24"/>
        </w:rPr>
        <w:tab/>
      </w:r>
      <w:r w:rsidR="001400CB" w:rsidRPr="00FD448E">
        <w:rPr>
          <w:rFonts w:cs="Arial"/>
          <w:szCs w:val="24"/>
        </w:rPr>
        <w:t xml:space="preserve">This policy statement is the local supplement to </w:t>
      </w:r>
      <w:r w:rsidR="00417A6F" w:rsidRPr="00FD448E">
        <w:rPr>
          <w:rFonts w:cs="Arial"/>
          <w:szCs w:val="24"/>
        </w:rPr>
        <w:t>Plymouth CAST Multi-Academy Trust</w:t>
      </w:r>
      <w:r w:rsidR="001400CB" w:rsidRPr="00FD448E">
        <w:rPr>
          <w:rFonts w:cs="Arial"/>
          <w:szCs w:val="24"/>
        </w:rPr>
        <w:t xml:space="preserve"> Health and Safety Policy. </w:t>
      </w:r>
      <w:r w:rsidR="00653F18" w:rsidRPr="00FD448E">
        <w:rPr>
          <w:rFonts w:cs="Arial"/>
          <w:bCs/>
          <w:color w:val="auto"/>
          <w:szCs w:val="24"/>
        </w:rPr>
        <w:t>St Joseph’s Catholic Primary School</w:t>
      </w:r>
      <w:r w:rsidR="00653F18" w:rsidRPr="00FD448E">
        <w:rPr>
          <w:rFonts w:cs="Arial"/>
          <w:b/>
          <w:bCs/>
          <w:color w:val="auto"/>
          <w:szCs w:val="24"/>
        </w:rPr>
        <w:t xml:space="preserve"> </w:t>
      </w:r>
      <w:r w:rsidR="001400CB" w:rsidRPr="00FD448E">
        <w:rPr>
          <w:rFonts w:cs="Arial"/>
          <w:szCs w:val="24"/>
        </w:rPr>
        <w:t xml:space="preserve">Governing Body and Senior Management Team recognise and accept their responsibilities under law and under </w:t>
      </w:r>
      <w:r w:rsidR="00417A6F" w:rsidRPr="00FD448E">
        <w:rPr>
          <w:rFonts w:cs="Arial"/>
          <w:szCs w:val="24"/>
        </w:rPr>
        <w:t>Plymouth CAST’s scheme of</w:t>
      </w:r>
      <w:r w:rsidR="001400CB" w:rsidRPr="00FD448E">
        <w:rPr>
          <w:rFonts w:cs="Arial"/>
          <w:szCs w:val="24"/>
        </w:rPr>
        <w:t xml:space="preserve"> delegation for local management of schools.</w:t>
      </w:r>
    </w:p>
    <w:p w:rsidR="001400CB" w:rsidRPr="00FD448E" w:rsidRDefault="00AD2FB0"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851"/>
        </w:tabs>
        <w:spacing w:after="160" w:line="300" w:lineRule="exact"/>
        <w:ind w:left="709" w:right="0" w:hanging="709"/>
        <w:rPr>
          <w:rFonts w:cs="Arial"/>
          <w:szCs w:val="24"/>
        </w:rPr>
      </w:pPr>
      <w:r>
        <w:rPr>
          <w:rFonts w:cs="Arial"/>
          <w:bCs/>
          <w:color w:val="auto"/>
          <w:szCs w:val="24"/>
        </w:rPr>
        <w:t>S</w:t>
      </w:r>
      <w:r w:rsidR="00653F18" w:rsidRPr="00FD448E">
        <w:rPr>
          <w:rFonts w:cs="Arial"/>
          <w:bCs/>
          <w:color w:val="auto"/>
          <w:szCs w:val="24"/>
        </w:rPr>
        <w:t>t Joseph’s Catholic Primary School</w:t>
      </w:r>
      <w:r w:rsidR="00653F18" w:rsidRPr="00FD448E">
        <w:rPr>
          <w:rFonts w:cs="Arial"/>
          <w:b/>
          <w:bCs/>
          <w:color w:val="auto"/>
          <w:szCs w:val="24"/>
        </w:rPr>
        <w:t xml:space="preserve"> </w:t>
      </w:r>
      <w:r w:rsidR="001400CB" w:rsidRPr="00FD448E">
        <w:rPr>
          <w:rFonts w:cs="Arial"/>
          <w:szCs w:val="24"/>
        </w:rPr>
        <w:t>recognises its duty of care for the health, safety and well-being of its employees. It will take effective steps to ensure that this is achieved, so far as is reasonably practicable. In discharging this responsibility</w:t>
      </w:r>
      <w:r w:rsidR="00972EB1" w:rsidRPr="00FD448E">
        <w:rPr>
          <w:rFonts w:cs="Arial"/>
          <w:szCs w:val="24"/>
        </w:rPr>
        <w:t>,</w:t>
      </w:r>
      <w:r w:rsidR="001400CB" w:rsidRPr="00FD448E">
        <w:rPr>
          <w:rFonts w:cs="Arial"/>
          <w:szCs w:val="24"/>
        </w:rPr>
        <w:t xml:space="preserve"> it will take into account its parallel obligations for the Health and Safety of pupils, visitors and others who might be affected by its operations.</w:t>
      </w:r>
    </w:p>
    <w:p w:rsidR="001400CB" w:rsidRPr="00FD448E" w:rsidRDefault="00AD2FB0"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709"/>
        </w:tabs>
        <w:spacing w:after="160" w:line="300" w:lineRule="exact"/>
        <w:ind w:left="709" w:right="0" w:hanging="709"/>
        <w:rPr>
          <w:rFonts w:cs="Arial"/>
          <w:szCs w:val="24"/>
        </w:rPr>
      </w:pPr>
      <w:r>
        <w:rPr>
          <w:rFonts w:cs="Arial"/>
          <w:szCs w:val="24"/>
        </w:rPr>
        <w:t>T</w:t>
      </w:r>
      <w:r w:rsidR="001400CB" w:rsidRPr="00FD448E">
        <w:rPr>
          <w:rFonts w:cs="Arial"/>
          <w:szCs w:val="24"/>
        </w:rPr>
        <w:t>he provisions in this Policy are intended to ensure that Health and Safety is an integral part of the general process of risk management which the school operates. Thus, Health and Safety will be included in the school’s review and planning process as an issue essential to the development and maintenance of the School’s management systems.</w:t>
      </w:r>
    </w:p>
    <w:p w:rsidR="001400CB" w:rsidRPr="00FD448E" w:rsidRDefault="00AD2FB0" w:rsidP="00AC6F53">
      <w:pPr>
        <w:pStyle w:val="BlockText"/>
        <w:numPr>
          <w:ilvl w:val="1"/>
          <w:numId w:val="1"/>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160" w:line="300" w:lineRule="exact"/>
        <w:ind w:right="0"/>
        <w:rPr>
          <w:rFonts w:cs="Arial"/>
          <w:szCs w:val="24"/>
        </w:rPr>
      </w:pPr>
      <w:r>
        <w:rPr>
          <w:rFonts w:cs="Arial"/>
          <w:szCs w:val="24"/>
        </w:rPr>
        <w:tab/>
      </w:r>
      <w:r w:rsidR="001400CB" w:rsidRPr="00FD448E">
        <w:rPr>
          <w:rFonts w:cs="Arial"/>
          <w:szCs w:val="24"/>
        </w:rPr>
        <w:t>The purpose of the Policy is:</w:t>
      </w:r>
    </w:p>
    <w:p w:rsidR="001400CB" w:rsidRPr="00FD448E" w:rsidRDefault="001400CB" w:rsidP="00AC6F53">
      <w:pPr>
        <w:numPr>
          <w:ilvl w:val="0"/>
          <w:numId w:val="2"/>
        </w:numPr>
        <w:spacing w:after="160" w:line="300" w:lineRule="exact"/>
        <w:rPr>
          <w:rFonts w:ascii="Arial" w:hAnsi="Arial" w:cs="Arial"/>
        </w:rPr>
      </w:pPr>
      <w:r w:rsidRPr="00FD448E">
        <w:rPr>
          <w:rFonts w:ascii="Arial" w:hAnsi="Arial" w:cs="Arial"/>
        </w:rPr>
        <w:t>To provide the necessary authority and support for staff as they make their respective contributions to health and safety.</w:t>
      </w:r>
    </w:p>
    <w:p w:rsidR="001400CB" w:rsidRPr="00FD448E" w:rsidRDefault="001400CB" w:rsidP="00AC6F53">
      <w:pPr>
        <w:numPr>
          <w:ilvl w:val="0"/>
          <w:numId w:val="2"/>
        </w:numPr>
        <w:spacing w:after="160" w:line="300" w:lineRule="exact"/>
        <w:rPr>
          <w:rFonts w:ascii="Arial" w:hAnsi="Arial" w:cs="Arial"/>
        </w:rPr>
      </w:pPr>
      <w:r w:rsidRPr="00FD448E">
        <w:rPr>
          <w:rFonts w:ascii="Arial" w:hAnsi="Arial" w:cs="Arial"/>
        </w:rPr>
        <w:t>To set out duties and responsibilities.</w:t>
      </w:r>
    </w:p>
    <w:p w:rsidR="001400CB" w:rsidRPr="00FD448E" w:rsidRDefault="001400CB" w:rsidP="00AC6F53">
      <w:pPr>
        <w:numPr>
          <w:ilvl w:val="0"/>
          <w:numId w:val="2"/>
        </w:numPr>
        <w:spacing w:after="160" w:line="300" w:lineRule="exact"/>
        <w:rPr>
          <w:rFonts w:ascii="Arial" w:hAnsi="Arial" w:cs="Arial"/>
        </w:rPr>
      </w:pPr>
      <w:r w:rsidRPr="00FD448E">
        <w:rPr>
          <w:rFonts w:ascii="Arial" w:hAnsi="Arial" w:cs="Arial"/>
        </w:rPr>
        <w:t>To recognise the partnership necessary with the LA to ensure that all statutory duties in this field are met.</w:t>
      </w:r>
    </w:p>
    <w:p w:rsidR="001400CB" w:rsidRPr="00FD448E" w:rsidRDefault="001400CB" w:rsidP="00AC6F53">
      <w:pPr>
        <w:pStyle w:val="BlockText"/>
        <w:numPr>
          <w:ilvl w:val="0"/>
          <w:numId w:val="2"/>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160" w:line="300" w:lineRule="exact"/>
        <w:ind w:right="0"/>
        <w:rPr>
          <w:rFonts w:cs="Arial"/>
          <w:szCs w:val="24"/>
        </w:rPr>
      </w:pPr>
      <w:r w:rsidRPr="00FD448E">
        <w:rPr>
          <w:rFonts w:cs="Arial"/>
          <w:szCs w:val="24"/>
        </w:rPr>
        <w:t>To emphasise the importance of keeping hazards under control by making an assessment of operating risks.</w:t>
      </w:r>
    </w:p>
    <w:p w:rsidR="001400CB" w:rsidRPr="00FD448E" w:rsidRDefault="00653F18"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709"/>
        </w:tabs>
        <w:spacing w:after="160" w:line="300" w:lineRule="exact"/>
        <w:ind w:left="709" w:right="0" w:hanging="709"/>
        <w:rPr>
          <w:rFonts w:cs="Arial"/>
          <w:szCs w:val="24"/>
        </w:rPr>
      </w:pPr>
      <w:r w:rsidRPr="00FD448E">
        <w:rPr>
          <w:rFonts w:cs="Arial"/>
          <w:bCs/>
          <w:color w:val="auto"/>
          <w:szCs w:val="24"/>
        </w:rPr>
        <w:t>St Joseph’s Catholic Primary School</w:t>
      </w:r>
      <w:r w:rsidRPr="00FD448E">
        <w:rPr>
          <w:rFonts w:cs="Arial"/>
          <w:b/>
          <w:bCs/>
          <w:color w:val="auto"/>
          <w:szCs w:val="24"/>
        </w:rPr>
        <w:t xml:space="preserve"> </w:t>
      </w:r>
      <w:r w:rsidR="001400CB" w:rsidRPr="00FD448E">
        <w:rPr>
          <w:rFonts w:cs="Arial"/>
          <w:szCs w:val="24"/>
        </w:rPr>
        <w:t>Governing Body is committed to securing the health, safety and well-being of employees, pupils and others affected by the school’s activities, including visitors and contractors. Everyone has a part to play in bringing this into effect and full co-operation is therefore expected. For employees, this is not only a matter of common sense, but also as a legal duty.</w:t>
      </w:r>
    </w:p>
    <w:p w:rsidR="001400CB" w:rsidRPr="00FD448E" w:rsidRDefault="001400CB"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709"/>
        </w:tabs>
        <w:spacing w:after="160" w:line="300" w:lineRule="exact"/>
        <w:ind w:left="709" w:right="0" w:hanging="709"/>
        <w:rPr>
          <w:rFonts w:cs="Arial"/>
          <w:szCs w:val="24"/>
        </w:rPr>
      </w:pPr>
      <w:r w:rsidRPr="00FD448E">
        <w:rPr>
          <w:rFonts w:cs="Arial"/>
          <w:szCs w:val="24"/>
        </w:rPr>
        <w:t xml:space="preserve">A copy of this statement </w:t>
      </w:r>
      <w:r w:rsidR="00417A6F" w:rsidRPr="00FD448E">
        <w:rPr>
          <w:rFonts w:cs="Arial"/>
          <w:szCs w:val="24"/>
        </w:rPr>
        <w:t xml:space="preserve">is on public display on a dedicated noticeboard exclusively for Health and Safety matters and </w:t>
      </w:r>
      <w:r w:rsidRPr="00FD448E">
        <w:rPr>
          <w:rFonts w:cs="Arial"/>
          <w:szCs w:val="24"/>
        </w:rPr>
        <w:t>has been provided to each member of staff.</w:t>
      </w:r>
    </w:p>
    <w:p w:rsidR="001400CB" w:rsidRPr="00FD448E" w:rsidRDefault="00AD2FB0" w:rsidP="00AC6F53">
      <w:pPr>
        <w:pStyle w:val="BlockText"/>
        <w:numPr>
          <w:ilvl w:val="1"/>
          <w:numId w:val="1"/>
        </w:numPr>
        <w:tabs>
          <w:tab w:val="clear" w:pos="360"/>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num" w:pos="709"/>
        </w:tabs>
        <w:spacing w:after="160" w:line="300" w:lineRule="exact"/>
        <w:ind w:left="709" w:right="0" w:hanging="709"/>
        <w:rPr>
          <w:rFonts w:cs="Arial"/>
          <w:szCs w:val="24"/>
        </w:rPr>
      </w:pPr>
      <w:r>
        <w:rPr>
          <w:rFonts w:cs="Arial"/>
          <w:szCs w:val="24"/>
        </w:rPr>
        <w:tab/>
      </w:r>
      <w:r w:rsidR="001400CB" w:rsidRPr="00FD448E">
        <w:rPr>
          <w:rFonts w:cs="Arial"/>
          <w:szCs w:val="24"/>
        </w:rPr>
        <w:t xml:space="preserve">The Policy statement, together with the organisation and arrangements and procedures, has been approved by </w:t>
      </w:r>
      <w:r w:rsidR="00653F18" w:rsidRPr="00FD448E">
        <w:rPr>
          <w:rFonts w:cs="Arial"/>
          <w:bCs/>
          <w:color w:val="auto"/>
          <w:szCs w:val="24"/>
        </w:rPr>
        <w:t>St Joseph’s Catholic Primary School</w:t>
      </w:r>
      <w:r w:rsidR="00653F18" w:rsidRPr="00FD448E">
        <w:rPr>
          <w:rFonts w:cs="Arial"/>
          <w:b/>
          <w:bCs/>
          <w:color w:val="auto"/>
          <w:szCs w:val="24"/>
        </w:rPr>
        <w:t xml:space="preserve"> </w:t>
      </w:r>
      <w:r w:rsidR="001400CB" w:rsidRPr="00FD448E">
        <w:rPr>
          <w:rFonts w:cs="Arial"/>
          <w:szCs w:val="24"/>
        </w:rPr>
        <w:t>Governing Body.</w:t>
      </w:r>
    </w:p>
    <w:p w:rsidR="001400CB" w:rsidRPr="00FD448E" w:rsidRDefault="001400CB">
      <w:pPr>
        <w:spacing w:line="300" w:lineRule="exact"/>
        <w:rPr>
          <w:rFonts w:ascii="Arial" w:hAnsi="Arial" w:cs="Arial"/>
          <w:b/>
        </w:rPr>
      </w:pPr>
      <w:bookmarkStart w:id="1" w:name="_Toc491066068"/>
      <w:r w:rsidRPr="00FD448E">
        <w:rPr>
          <w:rFonts w:ascii="Arial" w:hAnsi="Arial" w:cs="Arial"/>
          <w:b/>
        </w:rPr>
        <w:lastRenderedPageBreak/>
        <w:t xml:space="preserve">2. </w:t>
      </w:r>
      <w:r w:rsidRPr="00FD448E">
        <w:rPr>
          <w:rFonts w:ascii="Arial" w:hAnsi="Arial" w:cs="Arial"/>
          <w:b/>
        </w:rPr>
        <w:tab/>
        <w:t xml:space="preserve">ORGANISATION </w:t>
      </w:r>
    </w:p>
    <w:p w:rsidR="001400CB" w:rsidRPr="00FD448E" w:rsidRDefault="001400CB">
      <w:pPr>
        <w:pStyle w:val="Heading3"/>
        <w:spacing w:before="0" w:after="0" w:line="300" w:lineRule="exact"/>
        <w:ind w:left="0" w:firstLine="0"/>
        <w:rPr>
          <w:rFonts w:cs="Arial"/>
          <w:caps/>
          <w:szCs w:val="24"/>
        </w:rPr>
      </w:pPr>
      <w:bookmarkStart w:id="2" w:name="_Toc532106659"/>
    </w:p>
    <w:p w:rsidR="001400CB" w:rsidRPr="00FD448E" w:rsidRDefault="001400CB" w:rsidP="00AC6F53">
      <w:pPr>
        <w:spacing w:after="160" w:line="300" w:lineRule="exact"/>
        <w:ind w:left="720" w:hanging="720"/>
        <w:rPr>
          <w:rFonts w:ascii="Arial" w:hAnsi="Arial" w:cs="Arial"/>
        </w:rPr>
      </w:pPr>
      <w:r w:rsidRPr="00FD448E">
        <w:rPr>
          <w:rFonts w:ascii="Arial" w:hAnsi="Arial" w:cs="Arial"/>
        </w:rPr>
        <w:t>2.1</w:t>
      </w:r>
      <w:r w:rsidRPr="00FD448E">
        <w:rPr>
          <w:rFonts w:ascii="Arial" w:hAnsi="Arial" w:cs="Arial"/>
        </w:rPr>
        <w:tab/>
        <w:t xml:space="preserve">The </w:t>
      </w:r>
      <w:proofErr w:type="spellStart"/>
      <w:r w:rsidRPr="00FD448E">
        <w:rPr>
          <w:rFonts w:ascii="Arial" w:hAnsi="Arial" w:cs="Arial"/>
        </w:rPr>
        <w:t>Headteacher</w:t>
      </w:r>
      <w:proofErr w:type="spellEnd"/>
      <w:r w:rsidRPr="00FD448E">
        <w:rPr>
          <w:rFonts w:ascii="Arial" w:hAnsi="Arial" w:cs="Arial"/>
        </w:rPr>
        <w:t xml:space="preserve"> </w:t>
      </w:r>
      <w:r w:rsidR="00417A6F" w:rsidRPr="00FD448E">
        <w:rPr>
          <w:rFonts w:ascii="Arial" w:hAnsi="Arial" w:cs="Arial"/>
        </w:rPr>
        <w:t xml:space="preserve">of </w:t>
      </w:r>
      <w:r w:rsidR="00653F18" w:rsidRPr="00FD448E">
        <w:rPr>
          <w:rFonts w:ascii="Arial" w:hAnsi="Arial" w:cs="Arial"/>
          <w:bCs/>
        </w:rPr>
        <w:t>St Joseph’s Catholic Primary School</w:t>
      </w:r>
      <w:r w:rsidR="00653F18" w:rsidRPr="00FD448E">
        <w:rPr>
          <w:rFonts w:ascii="Arial" w:hAnsi="Arial" w:cs="Arial"/>
          <w:b/>
          <w:bCs/>
        </w:rPr>
        <w:t>,</w:t>
      </w:r>
      <w:r w:rsidR="00653F18" w:rsidRPr="00FD448E">
        <w:rPr>
          <w:rFonts w:ascii="Arial" w:hAnsi="Arial" w:cs="Arial"/>
          <w:bCs/>
        </w:rPr>
        <w:t xml:space="preserve"> Mrs Taylor-Bashford</w:t>
      </w:r>
      <w:r w:rsidR="00417A6F" w:rsidRPr="00FD448E">
        <w:rPr>
          <w:rFonts w:ascii="Arial" w:hAnsi="Arial" w:cs="Arial"/>
          <w:b/>
          <w:bCs/>
          <w:color w:val="FF0000"/>
        </w:rPr>
        <w:t xml:space="preserve"> </w:t>
      </w:r>
      <w:r w:rsidRPr="00FD448E">
        <w:rPr>
          <w:rFonts w:ascii="Arial" w:hAnsi="Arial" w:cs="Arial"/>
        </w:rPr>
        <w:t>has overall responsibility for the implementation of this Policy. To facilitate this, the Head is designated the Health and Safety Co-ordinator</w:t>
      </w:r>
      <w:r w:rsidR="00E54229" w:rsidRPr="00FD448E">
        <w:rPr>
          <w:rFonts w:ascii="Arial" w:hAnsi="Arial" w:cs="Arial"/>
        </w:rPr>
        <w:t xml:space="preserve">. </w:t>
      </w:r>
      <w:r w:rsidR="00417A6F" w:rsidRPr="00FD448E">
        <w:rPr>
          <w:rFonts w:ascii="Arial" w:hAnsi="Arial" w:cs="Arial"/>
        </w:rPr>
        <w:t xml:space="preserve">The Head is supported in this role by a nominated </w:t>
      </w:r>
      <w:r w:rsidRPr="00FD448E">
        <w:rPr>
          <w:rFonts w:ascii="Arial" w:hAnsi="Arial" w:cs="Arial"/>
        </w:rPr>
        <w:t>Health and Sa</w:t>
      </w:r>
      <w:r w:rsidR="00E54229" w:rsidRPr="00FD448E">
        <w:rPr>
          <w:rFonts w:ascii="Arial" w:hAnsi="Arial" w:cs="Arial"/>
        </w:rPr>
        <w:t>fety Governor</w:t>
      </w:r>
      <w:r w:rsidR="00417A6F" w:rsidRPr="00FD448E">
        <w:rPr>
          <w:rFonts w:ascii="Arial" w:hAnsi="Arial" w:cs="Arial"/>
        </w:rPr>
        <w:t xml:space="preserve"> which is </w:t>
      </w:r>
      <w:r w:rsidR="00653F18" w:rsidRPr="00FD448E">
        <w:rPr>
          <w:rFonts w:ascii="Arial" w:hAnsi="Arial" w:cs="Arial"/>
        </w:rPr>
        <w:t xml:space="preserve">Mr Clive </w:t>
      </w:r>
      <w:proofErr w:type="spellStart"/>
      <w:r w:rsidR="00653F18" w:rsidRPr="00FD448E">
        <w:rPr>
          <w:rFonts w:ascii="Arial" w:hAnsi="Arial" w:cs="Arial"/>
        </w:rPr>
        <w:t>Pearcey</w:t>
      </w:r>
      <w:proofErr w:type="spellEnd"/>
      <w:r w:rsidR="00972EB1" w:rsidRPr="00FD448E">
        <w:rPr>
          <w:rFonts w:ascii="Arial" w:hAnsi="Arial" w:cs="Arial"/>
        </w:rPr>
        <w:t xml:space="preserve">. </w:t>
      </w:r>
      <w:r w:rsidR="00E54229" w:rsidRPr="00FD448E">
        <w:rPr>
          <w:rFonts w:ascii="Arial" w:hAnsi="Arial" w:cs="Arial"/>
        </w:rPr>
        <w:t>Each member of the teaching staff</w:t>
      </w:r>
      <w:r w:rsidRPr="00FD448E">
        <w:rPr>
          <w:rFonts w:ascii="Arial" w:hAnsi="Arial" w:cs="Arial"/>
        </w:rPr>
        <w:t xml:space="preserve"> will recognise and accept a personal role in ensuring that arrangements for Health and Safety are effective within his or her respective area. Collectively, the Governing Body requires Health and Safety to be taken into account in the proposals which come before it and will seek to encourage a positive climate in which Health and Safety can </w:t>
      </w:r>
      <w:r w:rsidR="00417A6F" w:rsidRPr="00FD448E">
        <w:rPr>
          <w:rFonts w:ascii="Arial" w:hAnsi="Arial" w:cs="Arial"/>
        </w:rPr>
        <w:t>be continuously improved</w:t>
      </w:r>
      <w:r w:rsidRPr="00FD448E">
        <w:rPr>
          <w:rFonts w:ascii="Arial" w:hAnsi="Arial" w:cs="Arial"/>
        </w:rPr>
        <w:t xml:space="preserve">. </w:t>
      </w:r>
    </w:p>
    <w:p w:rsidR="001400CB" w:rsidRPr="00FD448E" w:rsidRDefault="001400CB" w:rsidP="00AC6F53">
      <w:pPr>
        <w:spacing w:after="160" w:line="300" w:lineRule="exact"/>
        <w:ind w:left="720" w:hanging="720"/>
        <w:rPr>
          <w:rFonts w:ascii="Arial" w:hAnsi="Arial" w:cs="Arial"/>
        </w:rPr>
      </w:pPr>
      <w:r w:rsidRPr="00FD448E">
        <w:rPr>
          <w:rFonts w:ascii="Arial" w:hAnsi="Arial" w:cs="Arial"/>
        </w:rPr>
        <w:t>2.2</w:t>
      </w:r>
      <w:r w:rsidRPr="00FD448E">
        <w:rPr>
          <w:rFonts w:ascii="Arial" w:hAnsi="Arial" w:cs="Arial"/>
        </w:rPr>
        <w:tab/>
        <w:t xml:space="preserve">All employees, regardless of </w:t>
      </w:r>
      <w:r w:rsidR="00417A6F" w:rsidRPr="00FD448E">
        <w:rPr>
          <w:rFonts w:ascii="Arial" w:hAnsi="Arial" w:cs="Arial"/>
        </w:rPr>
        <w:t xml:space="preserve">status or </w:t>
      </w:r>
      <w:r w:rsidRPr="00FD448E">
        <w:rPr>
          <w:rFonts w:ascii="Arial" w:hAnsi="Arial" w:cs="Arial"/>
        </w:rPr>
        <w:t xml:space="preserve">seniority, have a duty to take care of themselves and others that might be affected by their acts or omissions. </w:t>
      </w:r>
      <w:r w:rsidR="00417A6F" w:rsidRPr="00FD448E">
        <w:rPr>
          <w:rFonts w:ascii="Arial" w:hAnsi="Arial" w:cs="Arial"/>
        </w:rPr>
        <w:t>All s</w:t>
      </w:r>
      <w:r w:rsidRPr="00FD448E">
        <w:rPr>
          <w:rFonts w:ascii="Arial" w:hAnsi="Arial" w:cs="Arial"/>
        </w:rPr>
        <w:t xml:space="preserve">taff should </w:t>
      </w:r>
      <w:r w:rsidR="00417A6F" w:rsidRPr="00FD448E">
        <w:rPr>
          <w:rFonts w:ascii="Arial" w:hAnsi="Arial" w:cs="Arial"/>
        </w:rPr>
        <w:t xml:space="preserve">only </w:t>
      </w:r>
      <w:r w:rsidRPr="00FD448E">
        <w:rPr>
          <w:rFonts w:ascii="Arial" w:hAnsi="Arial" w:cs="Arial"/>
        </w:rPr>
        <w:t xml:space="preserve">use equipment </w:t>
      </w:r>
      <w:r w:rsidR="00417A6F" w:rsidRPr="00FD448E">
        <w:rPr>
          <w:rFonts w:ascii="Arial" w:hAnsi="Arial" w:cs="Arial"/>
        </w:rPr>
        <w:t xml:space="preserve">provided </w:t>
      </w:r>
      <w:r w:rsidRPr="00FD448E">
        <w:rPr>
          <w:rFonts w:ascii="Arial" w:hAnsi="Arial" w:cs="Arial"/>
        </w:rPr>
        <w:t xml:space="preserve">and </w:t>
      </w:r>
      <w:r w:rsidR="00417A6F" w:rsidRPr="00FD448E">
        <w:rPr>
          <w:rFonts w:ascii="Arial" w:hAnsi="Arial" w:cs="Arial"/>
        </w:rPr>
        <w:t xml:space="preserve">safe </w:t>
      </w:r>
      <w:r w:rsidRPr="00FD448E">
        <w:rPr>
          <w:rFonts w:ascii="Arial" w:hAnsi="Arial" w:cs="Arial"/>
        </w:rPr>
        <w:t>working metho</w:t>
      </w:r>
      <w:r w:rsidR="00E54229" w:rsidRPr="00FD448E">
        <w:rPr>
          <w:rFonts w:ascii="Arial" w:hAnsi="Arial" w:cs="Arial"/>
        </w:rPr>
        <w:t xml:space="preserve">ds </w:t>
      </w:r>
      <w:r w:rsidR="00417A6F" w:rsidRPr="00FD448E">
        <w:rPr>
          <w:rFonts w:ascii="Arial" w:hAnsi="Arial" w:cs="Arial"/>
        </w:rPr>
        <w:t xml:space="preserve">that have been risk assessed </w:t>
      </w:r>
      <w:r w:rsidR="00F52935" w:rsidRPr="00FD448E">
        <w:rPr>
          <w:rFonts w:ascii="Arial" w:hAnsi="Arial" w:cs="Arial"/>
        </w:rPr>
        <w:t xml:space="preserve">in writing </w:t>
      </w:r>
      <w:r w:rsidR="00417A6F" w:rsidRPr="00FD448E">
        <w:rPr>
          <w:rFonts w:ascii="Arial" w:hAnsi="Arial" w:cs="Arial"/>
        </w:rPr>
        <w:t>by a competent person</w:t>
      </w:r>
      <w:r w:rsidR="00F52935" w:rsidRPr="00FD448E">
        <w:rPr>
          <w:rFonts w:ascii="Arial" w:hAnsi="Arial" w:cs="Arial"/>
        </w:rPr>
        <w:t xml:space="preserve">. </w:t>
      </w:r>
    </w:p>
    <w:p w:rsidR="001400CB" w:rsidRPr="00FD448E" w:rsidRDefault="001400CB" w:rsidP="00AC6F53">
      <w:pPr>
        <w:spacing w:after="160" w:line="300" w:lineRule="exact"/>
        <w:ind w:left="720" w:hanging="720"/>
        <w:rPr>
          <w:rFonts w:ascii="Arial" w:hAnsi="Arial" w:cs="Arial"/>
        </w:rPr>
      </w:pPr>
      <w:r w:rsidRPr="00FD448E">
        <w:rPr>
          <w:rFonts w:ascii="Arial" w:hAnsi="Arial" w:cs="Arial"/>
        </w:rPr>
        <w:t>2.3</w:t>
      </w:r>
      <w:r w:rsidRPr="00FD448E">
        <w:rPr>
          <w:rFonts w:ascii="Arial" w:hAnsi="Arial" w:cs="Arial"/>
        </w:rPr>
        <w:tab/>
        <w:t>Pupils, in accordance with their age and aptitude, are expected to exercise personal responsibility for the health and safety of themselves and others. This includes observing all the health and safety rules of the school and in particular the instructions of staff.</w:t>
      </w:r>
      <w:r w:rsidR="00F52935" w:rsidRPr="00FD448E">
        <w:rPr>
          <w:rFonts w:ascii="Arial" w:hAnsi="Arial" w:cs="Arial"/>
        </w:rPr>
        <w:t xml:space="preserve">  Whilst on school premises, staff are ultimately responsible for the health and safety of all pupils and visitors under the age of 18.</w:t>
      </w:r>
    </w:p>
    <w:p w:rsidR="001400CB" w:rsidRPr="00FD448E" w:rsidRDefault="001400CB" w:rsidP="00AC6F53">
      <w:pPr>
        <w:spacing w:after="160" w:line="300" w:lineRule="exact"/>
        <w:ind w:left="720" w:hanging="720"/>
        <w:rPr>
          <w:rFonts w:ascii="Arial" w:hAnsi="Arial" w:cs="Arial"/>
        </w:rPr>
      </w:pPr>
      <w:r w:rsidRPr="00FD448E">
        <w:rPr>
          <w:rFonts w:ascii="Arial" w:hAnsi="Arial" w:cs="Arial"/>
        </w:rPr>
        <w:t>2.4</w:t>
      </w:r>
      <w:r w:rsidRPr="00FD448E">
        <w:rPr>
          <w:rFonts w:ascii="Arial" w:hAnsi="Arial" w:cs="Arial"/>
        </w:rPr>
        <w:tab/>
        <w:t xml:space="preserve">Visitors and members of the public are </w:t>
      </w:r>
      <w:r w:rsidR="00F52935" w:rsidRPr="00FD448E">
        <w:rPr>
          <w:rFonts w:ascii="Arial" w:hAnsi="Arial" w:cs="Arial"/>
        </w:rPr>
        <w:t xml:space="preserve">obliged </w:t>
      </w:r>
      <w:r w:rsidRPr="00FD448E">
        <w:rPr>
          <w:rFonts w:ascii="Arial" w:hAnsi="Arial" w:cs="Arial"/>
        </w:rPr>
        <w:t>to co-operate with the health and safety arrangements put in place by the school when using the school premises or land.</w:t>
      </w:r>
    </w:p>
    <w:p w:rsidR="001400CB" w:rsidRPr="00FD448E" w:rsidRDefault="001400CB" w:rsidP="00AC6F53">
      <w:pPr>
        <w:spacing w:after="160" w:line="300" w:lineRule="exact"/>
        <w:ind w:left="720" w:hanging="720"/>
        <w:rPr>
          <w:rFonts w:ascii="Arial" w:hAnsi="Arial" w:cs="Arial"/>
        </w:rPr>
      </w:pPr>
    </w:p>
    <w:p w:rsidR="001400CB" w:rsidRPr="00FD448E" w:rsidRDefault="001400CB" w:rsidP="00AC6F53">
      <w:pPr>
        <w:spacing w:after="160" w:line="300" w:lineRule="exact"/>
        <w:rPr>
          <w:rFonts w:ascii="Arial" w:hAnsi="Arial" w:cs="Arial"/>
        </w:rPr>
      </w:pPr>
      <w:r w:rsidRPr="00FD448E">
        <w:rPr>
          <w:rFonts w:ascii="Arial" w:hAnsi="Arial" w:cs="Arial"/>
          <w:b/>
        </w:rPr>
        <w:t>3.</w:t>
      </w:r>
      <w:r w:rsidRPr="00FD448E">
        <w:rPr>
          <w:rFonts w:ascii="Arial" w:hAnsi="Arial" w:cs="Arial"/>
          <w:b/>
        </w:rPr>
        <w:tab/>
        <w:t>ARRANGEMENTS FOR IMPLEMENTING THE POLICY</w:t>
      </w:r>
    </w:p>
    <w:p w:rsidR="001400CB" w:rsidRPr="00FD448E" w:rsidRDefault="001400CB" w:rsidP="00AC6F53">
      <w:pPr>
        <w:spacing w:after="160" w:line="300" w:lineRule="exact"/>
        <w:rPr>
          <w:rFonts w:ascii="Arial" w:hAnsi="Arial" w:cs="Arial"/>
          <w:b/>
        </w:rPr>
      </w:pPr>
      <w:r w:rsidRPr="00FD448E">
        <w:rPr>
          <w:rFonts w:ascii="Arial" w:hAnsi="Arial" w:cs="Arial"/>
          <w:b/>
        </w:rPr>
        <w:tab/>
        <w:t>Risk Assessment</w:t>
      </w:r>
    </w:p>
    <w:bookmarkEnd w:id="1"/>
    <w:bookmarkEnd w:id="2"/>
    <w:p w:rsidR="001400CB" w:rsidRPr="00FD448E" w:rsidRDefault="001400CB" w:rsidP="00AC6F53">
      <w:pPr>
        <w:spacing w:after="160" w:line="300" w:lineRule="exact"/>
        <w:ind w:left="720" w:hanging="720"/>
        <w:rPr>
          <w:rFonts w:ascii="Arial" w:hAnsi="Arial" w:cs="Arial"/>
        </w:rPr>
      </w:pPr>
      <w:r w:rsidRPr="00FD448E">
        <w:rPr>
          <w:rFonts w:ascii="Arial" w:hAnsi="Arial" w:cs="Arial"/>
        </w:rPr>
        <w:t>3.1</w:t>
      </w:r>
      <w:r w:rsidRPr="00FD448E">
        <w:rPr>
          <w:rFonts w:ascii="Arial" w:hAnsi="Arial" w:cs="Arial"/>
          <w:b/>
        </w:rPr>
        <w:tab/>
      </w:r>
      <w:r w:rsidRPr="00FD448E">
        <w:rPr>
          <w:rFonts w:ascii="Arial" w:hAnsi="Arial" w:cs="Arial"/>
        </w:rPr>
        <w:t xml:space="preserve">The underlying process, which secures this Policy, is risk assessment. Assessments of significant risks will be made in conjunction with those affected and recorded in writing. It will be the responsibility of the </w:t>
      </w:r>
      <w:proofErr w:type="spellStart"/>
      <w:r w:rsidRPr="00FD448E">
        <w:rPr>
          <w:rFonts w:ascii="Arial" w:hAnsi="Arial" w:cs="Arial"/>
        </w:rPr>
        <w:t>H</w:t>
      </w:r>
      <w:r w:rsidR="00E54229" w:rsidRPr="00FD448E">
        <w:rPr>
          <w:rFonts w:ascii="Arial" w:hAnsi="Arial" w:cs="Arial"/>
        </w:rPr>
        <w:t>eadteacher</w:t>
      </w:r>
      <w:proofErr w:type="spellEnd"/>
      <w:r w:rsidR="00E54229" w:rsidRPr="00FD448E">
        <w:rPr>
          <w:rFonts w:ascii="Arial" w:hAnsi="Arial" w:cs="Arial"/>
        </w:rPr>
        <w:t xml:space="preserve"> and other members of the Senior Leadership Team</w:t>
      </w:r>
      <w:r w:rsidRPr="00FD448E">
        <w:rPr>
          <w:rFonts w:ascii="Arial" w:hAnsi="Arial" w:cs="Arial"/>
        </w:rPr>
        <w:t xml:space="preserve"> to ensure that relevant risk assessments are maintained and kept up to date. </w:t>
      </w:r>
    </w:p>
    <w:p w:rsidR="001400CB" w:rsidRPr="00FD448E" w:rsidRDefault="001400CB" w:rsidP="00AC6F53">
      <w:pPr>
        <w:spacing w:after="160" w:line="300" w:lineRule="exact"/>
        <w:ind w:left="720" w:hanging="720"/>
        <w:rPr>
          <w:rFonts w:ascii="Arial" w:hAnsi="Arial" w:cs="Arial"/>
        </w:rPr>
      </w:pPr>
      <w:r w:rsidRPr="00FD448E">
        <w:rPr>
          <w:rFonts w:ascii="Arial" w:hAnsi="Arial" w:cs="Arial"/>
        </w:rPr>
        <w:t>3.2</w:t>
      </w:r>
      <w:r w:rsidRPr="00FD448E">
        <w:rPr>
          <w:rFonts w:ascii="Arial" w:hAnsi="Arial" w:cs="Arial"/>
        </w:rPr>
        <w:tab/>
        <w:t xml:space="preserve">The school will </w:t>
      </w:r>
      <w:r w:rsidR="004B20EA" w:rsidRPr="00FD448E">
        <w:rPr>
          <w:rFonts w:ascii="Arial" w:hAnsi="Arial" w:cs="Arial"/>
        </w:rPr>
        <w:t xml:space="preserve">be </w:t>
      </w:r>
      <w:r w:rsidRPr="00FD448E">
        <w:rPr>
          <w:rFonts w:ascii="Arial" w:hAnsi="Arial" w:cs="Arial"/>
        </w:rPr>
        <w:t xml:space="preserve">following the guidance contained within the </w:t>
      </w:r>
      <w:r w:rsidR="00F52935" w:rsidRPr="00FD448E">
        <w:rPr>
          <w:rFonts w:ascii="Arial" w:hAnsi="Arial" w:cs="Arial"/>
        </w:rPr>
        <w:t>Plymouth CAST Health and Safety Policy</w:t>
      </w:r>
      <w:r w:rsidRPr="00FD448E">
        <w:rPr>
          <w:rFonts w:ascii="Arial" w:hAnsi="Arial" w:cs="Arial"/>
        </w:rPr>
        <w:t>. In addition, the following school specific arrangements are in place:</w:t>
      </w:r>
    </w:p>
    <w:p w:rsidR="005F7FCE" w:rsidRDefault="005F7FCE" w:rsidP="00AC6F53">
      <w:pPr>
        <w:spacing w:after="160" w:line="300" w:lineRule="exact"/>
        <w:rPr>
          <w:rFonts w:ascii="Arial" w:hAnsi="Arial" w:cs="Arial"/>
          <w:b/>
        </w:rPr>
      </w:pPr>
    </w:p>
    <w:p w:rsidR="00AC6F53" w:rsidRPr="00FD448E" w:rsidRDefault="00AC6F53" w:rsidP="00AC6F53">
      <w:pPr>
        <w:spacing w:after="160" w:line="300" w:lineRule="exact"/>
        <w:rPr>
          <w:rFonts w:ascii="Arial" w:hAnsi="Arial" w:cs="Arial"/>
          <w:b/>
        </w:rPr>
      </w:pPr>
    </w:p>
    <w:p w:rsidR="001400CB" w:rsidRPr="00FD448E" w:rsidRDefault="001400CB" w:rsidP="00AC6F53">
      <w:pPr>
        <w:pStyle w:val="Heading5"/>
        <w:numPr>
          <w:ilvl w:val="0"/>
          <w:numId w:val="6"/>
        </w:numPr>
        <w:tabs>
          <w:tab w:val="clear" w:pos="720"/>
          <w:tab w:val="num" w:pos="993"/>
        </w:tabs>
        <w:spacing w:after="160" w:line="300" w:lineRule="exact"/>
        <w:ind w:hanging="11"/>
        <w:jc w:val="left"/>
        <w:rPr>
          <w:rFonts w:cs="Arial"/>
          <w:b/>
          <w:szCs w:val="24"/>
        </w:rPr>
      </w:pPr>
      <w:r w:rsidRPr="00FD448E">
        <w:rPr>
          <w:rFonts w:cs="Arial"/>
          <w:b/>
          <w:szCs w:val="24"/>
        </w:rPr>
        <w:lastRenderedPageBreak/>
        <w:t xml:space="preserve">Accident/Incident Reporting: </w:t>
      </w:r>
      <w:r w:rsidRPr="00FD448E">
        <w:rPr>
          <w:rFonts w:cs="Arial"/>
          <w:szCs w:val="24"/>
        </w:rPr>
        <w:t>Every injury should be repo</w:t>
      </w:r>
      <w:r w:rsidR="00E54229" w:rsidRPr="00FD448E">
        <w:rPr>
          <w:rFonts w:cs="Arial"/>
          <w:szCs w:val="24"/>
        </w:rPr>
        <w:t xml:space="preserve">rted </w:t>
      </w:r>
      <w:r w:rsidR="00653F18" w:rsidRPr="00FD448E">
        <w:rPr>
          <w:rFonts w:cs="Arial"/>
          <w:color w:val="auto"/>
          <w:szCs w:val="24"/>
        </w:rPr>
        <w:t xml:space="preserve">and recorded. </w:t>
      </w:r>
      <w:r w:rsidRPr="00FD448E">
        <w:rPr>
          <w:rFonts w:cs="Arial"/>
          <w:color w:val="auto"/>
          <w:szCs w:val="24"/>
        </w:rPr>
        <w:t>An</w:t>
      </w:r>
      <w:r w:rsidRPr="00FD448E">
        <w:rPr>
          <w:rFonts w:cs="Arial"/>
          <w:szCs w:val="24"/>
        </w:rPr>
        <w:t xml:space="preserve"> injury that needs medical attention or involves time off work must be investigated by the person in charge of the area or activity. Wher</w:t>
      </w:r>
      <w:r w:rsidR="00F52935" w:rsidRPr="00FD448E">
        <w:rPr>
          <w:rFonts w:cs="Arial"/>
          <w:szCs w:val="24"/>
        </w:rPr>
        <w:t xml:space="preserve">e the accident is believed to be covered by RIDDOR (Reporting Injuries, Diseases and Dangerous </w:t>
      </w:r>
      <w:proofErr w:type="spellStart"/>
      <w:r w:rsidR="00F52935" w:rsidRPr="00FD448E">
        <w:rPr>
          <w:rFonts w:cs="Arial"/>
          <w:szCs w:val="24"/>
        </w:rPr>
        <w:t>Occurences</w:t>
      </w:r>
      <w:proofErr w:type="spellEnd"/>
      <w:r w:rsidR="00F52935" w:rsidRPr="00FD448E">
        <w:rPr>
          <w:rFonts w:cs="Arial"/>
          <w:szCs w:val="24"/>
        </w:rPr>
        <w:t xml:space="preserve"> Regulations) then Plymouth CAST are to be informed as soon as possible.  The CAST threshold for RIDDOR is if medically qualified intervention is required, and/or a child is sent home for medical reasons associated with an accident or incident (not a pre-existing condition).</w:t>
      </w:r>
    </w:p>
    <w:p w:rsidR="001400CB" w:rsidRPr="00FD448E" w:rsidRDefault="001400CB" w:rsidP="00AC6F53">
      <w:pPr>
        <w:numPr>
          <w:ilvl w:val="0"/>
          <w:numId w:val="3"/>
        </w:numPr>
        <w:tabs>
          <w:tab w:val="clear" w:pos="1080"/>
          <w:tab w:val="num" w:pos="993"/>
        </w:tabs>
        <w:spacing w:after="160" w:line="300" w:lineRule="exact"/>
        <w:ind w:left="709" w:firstLine="11"/>
        <w:rPr>
          <w:rFonts w:ascii="Arial" w:hAnsi="Arial" w:cs="Arial"/>
          <w:b/>
        </w:rPr>
      </w:pPr>
      <w:r w:rsidRPr="00FD448E">
        <w:rPr>
          <w:rFonts w:ascii="Arial" w:hAnsi="Arial" w:cs="Arial"/>
          <w:b/>
        </w:rPr>
        <w:t xml:space="preserve">Consultation: </w:t>
      </w:r>
      <w:r w:rsidRPr="00FD448E">
        <w:rPr>
          <w:rFonts w:ascii="Arial" w:hAnsi="Arial" w:cs="Arial"/>
        </w:rPr>
        <w:t xml:space="preserve">Employees with concerns should normally raise them with the </w:t>
      </w:r>
      <w:proofErr w:type="spellStart"/>
      <w:r w:rsidRPr="00FD448E">
        <w:rPr>
          <w:rFonts w:ascii="Arial" w:hAnsi="Arial" w:cs="Arial"/>
        </w:rPr>
        <w:t>Headteacher</w:t>
      </w:r>
      <w:proofErr w:type="spellEnd"/>
      <w:r w:rsidRPr="00FD448E">
        <w:rPr>
          <w:rFonts w:ascii="Arial" w:hAnsi="Arial" w:cs="Arial"/>
        </w:rPr>
        <w:t xml:space="preserve"> </w:t>
      </w:r>
      <w:r w:rsidR="00F52935" w:rsidRPr="00FD448E">
        <w:rPr>
          <w:rFonts w:ascii="Arial" w:hAnsi="Arial" w:cs="Arial"/>
        </w:rPr>
        <w:t>as the</w:t>
      </w:r>
      <w:r w:rsidRPr="00FD448E">
        <w:rPr>
          <w:rFonts w:ascii="Arial" w:hAnsi="Arial" w:cs="Arial"/>
        </w:rPr>
        <w:t xml:space="preserve"> Health and Safety Co-ordinator. However, the Governors welcome the support of trades unions in health and safety matters and staff should feel free to contact the appropriate trade union appointed safety representative. Requests for external help should be raised initially with the </w:t>
      </w:r>
      <w:proofErr w:type="spellStart"/>
      <w:r w:rsidRPr="00FD448E">
        <w:rPr>
          <w:rFonts w:ascii="Arial" w:hAnsi="Arial" w:cs="Arial"/>
        </w:rPr>
        <w:t>Headteacher</w:t>
      </w:r>
      <w:proofErr w:type="spellEnd"/>
      <w:r w:rsidRPr="00FD448E">
        <w:rPr>
          <w:rFonts w:ascii="Arial" w:hAnsi="Arial" w:cs="Arial"/>
        </w:rPr>
        <w:t xml:space="preserve"> or Health and Safety Co-ordinator, who will seek advice from </w:t>
      </w:r>
      <w:r w:rsidR="00F52935" w:rsidRPr="00FD448E">
        <w:rPr>
          <w:rFonts w:ascii="Arial" w:hAnsi="Arial" w:cs="Arial"/>
        </w:rPr>
        <w:t>Plymouth CAST</w:t>
      </w:r>
      <w:r w:rsidRPr="00FD448E">
        <w:rPr>
          <w:rFonts w:ascii="Arial" w:hAnsi="Arial" w:cs="Arial"/>
        </w:rPr>
        <w:t>, on any concerns of employees, which cannot be resolved locally.</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b/>
        </w:rPr>
      </w:pPr>
      <w:r w:rsidRPr="00FD448E">
        <w:rPr>
          <w:rFonts w:ascii="Arial" w:hAnsi="Arial" w:cs="Arial"/>
          <w:b/>
        </w:rPr>
        <w:t xml:space="preserve">Contractors: </w:t>
      </w:r>
      <w:r w:rsidRPr="00FD448E">
        <w:rPr>
          <w:rFonts w:ascii="Arial" w:hAnsi="Arial" w:cs="Arial"/>
        </w:rPr>
        <w:t xml:space="preserve">Contractors carrying out work for the School will be vetted </w:t>
      </w:r>
      <w:r w:rsidR="00F52935" w:rsidRPr="00FD448E">
        <w:rPr>
          <w:rFonts w:ascii="Arial" w:hAnsi="Arial" w:cs="Arial"/>
        </w:rPr>
        <w:t xml:space="preserve">for their Health and Safety performance by Plymouth CAST’s facility management contractor.  Contractors </w:t>
      </w:r>
      <w:r w:rsidRPr="00FD448E">
        <w:rPr>
          <w:rFonts w:ascii="Arial" w:hAnsi="Arial" w:cs="Arial"/>
        </w:rPr>
        <w:t xml:space="preserve">will be required to act in accordance with this Policy and </w:t>
      </w:r>
      <w:r w:rsidR="00653F18" w:rsidRPr="00FD448E">
        <w:rPr>
          <w:rFonts w:ascii="Arial" w:hAnsi="Arial" w:cs="Arial"/>
          <w:bCs/>
        </w:rPr>
        <w:t>St Joseph’s Catholic Primary School</w:t>
      </w:r>
      <w:r w:rsidR="00F52935" w:rsidRPr="00FD448E">
        <w:rPr>
          <w:rFonts w:ascii="Arial" w:hAnsi="Arial" w:cs="Arial"/>
          <w:b/>
          <w:bCs/>
          <w:color w:val="FF0000"/>
        </w:rPr>
        <w:t xml:space="preserve"> </w:t>
      </w:r>
      <w:r w:rsidRPr="00FD448E">
        <w:rPr>
          <w:rFonts w:ascii="Arial" w:hAnsi="Arial" w:cs="Arial"/>
        </w:rPr>
        <w:t xml:space="preserve">specified local arrangements. Contractors will be required to assess the risks to anyone who might be affected as a result of the performance of the contract. In particular, they will be required to make appropriate arrangements with the </w:t>
      </w:r>
      <w:proofErr w:type="spellStart"/>
      <w:r w:rsidRPr="00FD448E">
        <w:rPr>
          <w:rFonts w:ascii="Arial" w:hAnsi="Arial" w:cs="Arial"/>
        </w:rPr>
        <w:t>Headteacher</w:t>
      </w:r>
      <w:proofErr w:type="spellEnd"/>
      <w:r w:rsidRPr="00FD448E">
        <w:rPr>
          <w:rFonts w:ascii="Arial" w:hAnsi="Arial" w:cs="Arial"/>
        </w:rPr>
        <w:t xml:space="preserve"> to ensure that the School’s Governing Body and users are sufficiently and suitably informed and consulted on issues relevant to risk control.</w:t>
      </w:r>
    </w:p>
    <w:p w:rsidR="001400CB" w:rsidRPr="00FD448E" w:rsidRDefault="001400CB" w:rsidP="00AC6F53">
      <w:pPr>
        <w:numPr>
          <w:ilvl w:val="0"/>
          <w:numId w:val="3"/>
        </w:numPr>
        <w:tabs>
          <w:tab w:val="clear" w:pos="1080"/>
          <w:tab w:val="num" w:pos="993"/>
        </w:tabs>
        <w:spacing w:after="160" w:line="300" w:lineRule="exact"/>
        <w:ind w:left="709" w:firstLine="11"/>
        <w:rPr>
          <w:rFonts w:ascii="Arial" w:hAnsi="Arial" w:cs="Arial"/>
          <w:b/>
        </w:rPr>
      </w:pPr>
      <w:r w:rsidRPr="00FD448E">
        <w:rPr>
          <w:rFonts w:ascii="Arial" w:hAnsi="Arial" w:cs="Arial"/>
          <w:b/>
        </w:rPr>
        <w:t xml:space="preserve">Curriculum Safety: </w:t>
      </w:r>
      <w:r w:rsidRPr="00FD448E">
        <w:rPr>
          <w:rFonts w:ascii="Arial" w:hAnsi="Arial" w:cs="Arial"/>
        </w:rPr>
        <w:t>The school recognises that programmes of study require that children should be taught about how to identify and reduce risks in the way that they work and a balance must be achieved between independent learning and the necessary supervision to ensure safety. School staff will ensure that they are familiar with all risks which might arise from the tools, equipment, materials and processes they plan for children to use.</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rPr>
      </w:pPr>
      <w:r w:rsidRPr="00FD448E">
        <w:rPr>
          <w:rFonts w:ascii="Arial" w:hAnsi="Arial" w:cs="Arial"/>
          <w:b/>
        </w:rPr>
        <w:t xml:space="preserve">Fire Safety: </w:t>
      </w:r>
      <w:r w:rsidRPr="00FD448E">
        <w:rPr>
          <w:rFonts w:ascii="Arial" w:hAnsi="Arial" w:cs="Arial"/>
        </w:rPr>
        <w:t>The person responsible for carrying out the schools</w:t>
      </w:r>
      <w:r w:rsidR="00972EB1" w:rsidRPr="00FD448E">
        <w:rPr>
          <w:rFonts w:ascii="Arial" w:hAnsi="Arial" w:cs="Arial"/>
        </w:rPr>
        <w:t>’</w:t>
      </w:r>
      <w:r w:rsidRPr="00FD448E">
        <w:rPr>
          <w:rFonts w:ascii="Arial" w:hAnsi="Arial" w:cs="Arial"/>
        </w:rPr>
        <w:t xml:space="preserve"> fire risk assessment is the </w:t>
      </w:r>
      <w:proofErr w:type="spellStart"/>
      <w:r w:rsidRPr="00FD448E">
        <w:rPr>
          <w:rFonts w:ascii="Arial" w:hAnsi="Arial" w:cs="Arial"/>
        </w:rPr>
        <w:t>Headteacher</w:t>
      </w:r>
      <w:proofErr w:type="spellEnd"/>
      <w:r w:rsidRPr="00FD448E">
        <w:rPr>
          <w:rFonts w:ascii="Arial" w:hAnsi="Arial" w:cs="Arial"/>
        </w:rPr>
        <w:t xml:space="preserve">. All school arrangements for fire prevention </w:t>
      </w:r>
      <w:r w:rsidR="00A2335C" w:rsidRPr="00FD448E">
        <w:rPr>
          <w:rFonts w:ascii="Arial" w:hAnsi="Arial" w:cs="Arial"/>
        </w:rPr>
        <w:t>and dealing with an emergency are</w:t>
      </w:r>
      <w:r w:rsidRPr="00FD448E">
        <w:rPr>
          <w:rFonts w:ascii="Arial" w:hAnsi="Arial" w:cs="Arial"/>
        </w:rPr>
        <w:t xml:space="preserve"> contained within the schools</w:t>
      </w:r>
      <w:r w:rsidR="00972EB1" w:rsidRPr="00FD448E">
        <w:rPr>
          <w:rFonts w:ascii="Arial" w:hAnsi="Arial" w:cs="Arial"/>
        </w:rPr>
        <w:t>’</w:t>
      </w:r>
      <w:r w:rsidRPr="00FD448E">
        <w:rPr>
          <w:rFonts w:ascii="Arial" w:hAnsi="Arial" w:cs="Arial"/>
        </w:rPr>
        <w:t xml:space="preserve"> emergency fire plan.</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b/>
        </w:rPr>
      </w:pPr>
      <w:r w:rsidRPr="00FD448E">
        <w:rPr>
          <w:rFonts w:ascii="Arial" w:hAnsi="Arial" w:cs="Arial"/>
          <w:b/>
        </w:rPr>
        <w:t xml:space="preserve">Inspection and Monitoring: </w:t>
      </w:r>
      <w:r w:rsidRPr="00FD448E">
        <w:rPr>
          <w:rFonts w:ascii="Arial" w:hAnsi="Arial" w:cs="Arial"/>
        </w:rPr>
        <w:t xml:space="preserve">The </w:t>
      </w:r>
      <w:proofErr w:type="spellStart"/>
      <w:r w:rsidRPr="00FD448E">
        <w:rPr>
          <w:rFonts w:ascii="Arial" w:hAnsi="Arial" w:cs="Arial"/>
        </w:rPr>
        <w:t>Headteacher</w:t>
      </w:r>
      <w:proofErr w:type="spellEnd"/>
      <w:r w:rsidRPr="00FD448E">
        <w:rPr>
          <w:rFonts w:ascii="Arial" w:hAnsi="Arial" w:cs="Arial"/>
        </w:rPr>
        <w:t xml:space="preserve"> / Health and Safety Co-ordinator will undertake the necessary arrangements for procedures to be examined and workplaces to be inspected to ensure that precautions remain suitable and sufficient by conducting a whole </w:t>
      </w:r>
      <w:r w:rsidRPr="00FD448E">
        <w:rPr>
          <w:rFonts w:ascii="Arial" w:hAnsi="Arial" w:cs="Arial"/>
        </w:rPr>
        <w:lastRenderedPageBreak/>
        <w:t>school Annual Risk Assessment and Safety Review. Feedback from this process will be referred to the Governing Body.</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rPr>
      </w:pPr>
      <w:r w:rsidRPr="00FD448E">
        <w:rPr>
          <w:rFonts w:ascii="Arial" w:hAnsi="Arial" w:cs="Arial"/>
          <w:b/>
        </w:rPr>
        <w:t xml:space="preserve">Lettings/shared use of premises: </w:t>
      </w:r>
      <w:r w:rsidRPr="00FD448E">
        <w:rPr>
          <w:rFonts w:ascii="Arial" w:hAnsi="Arial" w:cs="Arial"/>
        </w:rPr>
        <w:t>The governing body will ensure that the hirer/tenant has public liability insurance and share all relevant school health and safety information. The hi</w:t>
      </w:r>
      <w:r w:rsidR="004B20EA" w:rsidRPr="00FD448E">
        <w:rPr>
          <w:rFonts w:ascii="Arial" w:hAnsi="Arial" w:cs="Arial"/>
        </w:rPr>
        <w:t>rer</w:t>
      </w:r>
      <w:r w:rsidR="005D0A01" w:rsidRPr="00FD448E">
        <w:rPr>
          <w:rFonts w:ascii="Arial" w:hAnsi="Arial" w:cs="Arial"/>
        </w:rPr>
        <w:t xml:space="preserve">/tenant </w:t>
      </w:r>
      <w:r w:rsidR="004B20EA" w:rsidRPr="00FD448E">
        <w:rPr>
          <w:rFonts w:ascii="Arial" w:hAnsi="Arial" w:cs="Arial"/>
        </w:rPr>
        <w:t>w</w:t>
      </w:r>
      <w:r w:rsidRPr="00FD448E">
        <w:rPr>
          <w:rFonts w:ascii="Arial" w:hAnsi="Arial" w:cs="Arial"/>
        </w:rPr>
        <w:t xml:space="preserve">ill be required to provide a copy of their risk assessment </w:t>
      </w:r>
      <w:r w:rsidR="00692857" w:rsidRPr="00FD448E">
        <w:rPr>
          <w:rFonts w:ascii="Arial" w:hAnsi="Arial" w:cs="Arial"/>
        </w:rPr>
        <w:t xml:space="preserve">and insurance policy </w:t>
      </w:r>
      <w:r w:rsidRPr="00FD448E">
        <w:rPr>
          <w:rFonts w:ascii="Arial" w:hAnsi="Arial" w:cs="Arial"/>
        </w:rPr>
        <w:t>where the</w:t>
      </w:r>
      <w:r w:rsidR="005D0A01" w:rsidRPr="00FD448E">
        <w:rPr>
          <w:rFonts w:ascii="Arial" w:hAnsi="Arial" w:cs="Arial"/>
        </w:rPr>
        <w:t>i</w:t>
      </w:r>
      <w:r w:rsidRPr="00FD448E">
        <w:rPr>
          <w:rFonts w:ascii="Arial" w:hAnsi="Arial" w:cs="Arial"/>
        </w:rPr>
        <w:t xml:space="preserve">r activities </w:t>
      </w:r>
      <w:r w:rsidR="00692857" w:rsidRPr="00FD448E">
        <w:rPr>
          <w:rFonts w:ascii="Arial" w:hAnsi="Arial" w:cs="Arial"/>
        </w:rPr>
        <w:t xml:space="preserve">could </w:t>
      </w:r>
      <w:r w:rsidRPr="00FD448E">
        <w:rPr>
          <w:rFonts w:ascii="Arial" w:hAnsi="Arial" w:cs="Arial"/>
        </w:rPr>
        <w:t>compromise the safety or health or the building or occupants.</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b/>
        </w:rPr>
      </w:pPr>
      <w:r w:rsidRPr="00FD448E">
        <w:rPr>
          <w:rFonts w:ascii="Arial" w:hAnsi="Arial" w:cs="Arial"/>
          <w:b/>
        </w:rPr>
        <w:t xml:space="preserve">Medication Arrangements: </w:t>
      </w:r>
      <w:r w:rsidRPr="00FD448E">
        <w:rPr>
          <w:rFonts w:ascii="Arial" w:hAnsi="Arial" w:cs="Arial"/>
        </w:rPr>
        <w:t xml:space="preserve">There is no legal duty requiring the school to administer medicines. However, the school </w:t>
      </w:r>
      <w:r w:rsidR="00E54229" w:rsidRPr="00FD448E">
        <w:rPr>
          <w:rFonts w:ascii="Arial" w:hAnsi="Arial" w:cs="Arial"/>
        </w:rPr>
        <w:t>recognises that c</w:t>
      </w:r>
      <w:r w:rsidRPr="00FD448E">
        <w:rPr>
          <w:rFonts w:ascii="Arial" w:hAnsi="Arial" w:cs="Arial"/>
        </w:rPr>
        <w:t>hildren with medical needs have the same rights of admission to a school and therefore the schools</w:t>
      </w:r>
      <w:r w:rsidR="00972EB1" w:rsidRPr="00FD448E">
        <w:rPr>
          <w:rFonts w:ascii="Arial" w:hAnsi="Arial" w:cs="Arial"/>
        </w:rPr>
        <w:t>’</w:t>
      </w:r>
      <w:r w:rsidRPr="00FD448E">
        <w:rPr>
          <w:rFonts w:ascii="Arial" w:hAnsi="Arial" w:cs="Arial"/>
        </w:rPr>
        <w:t xml:space="preserve"> arrangements </w:t>
      </w:r>
      <w:r w:rsidR="00692857" w:rsidRPr="00FD448E">
        <w:rPr>
          <w:rFonts w:ascii="Arial" w:hAnsi="Arial" w:cs="Arial"/>
        </w:rPr>
        <w:t>will be assessed case by case according to individual pupil need</w:t>
      </w:r>
      <w:r w:rsidRPr="00FD448E">
        <w:rPr>
          <w:rFonts w:ascii="Arial" w:hAnsi="Arial" w:cs="Arial"/>
        </w:rPr>
        <w:t>.</w:t>
      </w:r>
      <w:r w:rsidR="00692857" w:rsidRPr="00FD448E">
        <w:rPr>
          <w:rFonts w:ascii="Arial" w:hAnsi="Arial" w:cs="Arial"/>
        </w:rPr>
        <w:t xml:space="preserve"> </w:t>
      </w:r>
      <w:r w:rsidR="00692857" w:rsidRPr="00FD448E">
        <w:rPr>
          <w:rFonts w:ascii="Arial" w:hAnsi="Arial" w:cs="Arial"/>
          <w:color w:val="FF0000"/>
        </w:rPr>
        <w:t xml:space="preserve"> </w:t>
      </w:r>
    </w:p>
    <w:p w:rsidR="005F7FCE" w:rsidRPr="00AD2FB0" w:rsidRDefault="001400CB" w:rsidP="00AC6F53">
      <w:pPr>
        <w:pStyle w:val="ListParagraph"/>
        <w:numPr>
          <w:ilvl w:val="0"/>
          <w:numId w:val="9"/>
        </w:numPr>
        <w:spacing w:after="160" w:line="300" w:lineRule="exact"/>
        <w:ind w:hanging="11"/>
        <w:rPr>
          <w:rFonts w:ascii="Arial" w:hAnsi="Arial" w:cs="Arial"/>
        </w:rPr>
      </w:pPr>
      <w:r w:rsidRPr="00AD2FB0">
        <w:rPr>
          <w:rFonts w:ascii="Arial" w:hAnsi="Arial" w:cs="Arial"/>
          <w:b/>
        </w:rPr>
        <w:t>Moving and Handling:</w:t>
      </w:r>
      <w:r w:rsidRPr="00AD2FB0">
        <w:rPr>
          <w:rFonts w:ascii="Arial" w:hAnsi="Arial" w:cs="Arial"/>
        </w:rPr>
        <w:t xml:space="preserve"> Any activities that involve signific</w:t>
      </w:r>
      <w:r w:rsidR="00E54229" w:rsidRPr="00AD2FB0">
        <w:rPr>
          <w:rFonts w:ascii="Arial" w:hAnsi="Arial" w:cs="Arial"/>
        </w:rPr>
        <w:t xml:space="preserve">ant manual handling tasks </w:t>
      </w:r>
      <w:r w:rsidR="006D1B08" w:rsidRPr="00AD2FB0">
        <w:rPr>
          <w:rFonts w:ascii="Arial" w:hAnsi="Arial" w:cs="Arial"/>
        </w:rPr>
        <w:t xml:space="preserve">must be </w:t>
      </w:r>
      <w:r w:rsidRPr="00AD2FB0">
        <w:rPr>
          <w:rFonts w:ascii="Arial" w:hAnsi="Arial" w:cs="Arial"/>
        </w:rPr>
        <w:t>risk assessed and where appropriate, training provided for staff.</w:t>
      </w:r>
      <w:r w:rsidR="005F7FCE" w:rsidRPr="00AD2FB0">
        <w:rPr>
          <w:rFonts w:ascii="Arial" w:hAnsi="Arial" w:cs="Arial"/>
        </w:rPr>
        <w:t xml:space="preserve"> </w:t>
      </w:r>
      <w:r w:rsidR="006D1B08" w:rsidRPr="00AD2FB0">
        <w:rPr>
          <w:rFonts w:ascii="Arial" w:hAnsi="Arial" w:cs="Arial"/>
        </w:rPr>
        <w:t xml:space="preserve">  The guidance for this is any object of more than 5kg.</w:t>
      </w:r>
    </w:p>
    <w:p w:rsidR="001400CB" w:rsidRPr="00FD448E" w:rsidRDefault="001400CB" w:rsidP="00AC6F53">
      <w:pPr>
        <w:numPr>
          <w:ilvl w:val="0"/>
          <w:numId w:val="3"/>
        </w:numPr>
        <w:tabs>
          <w:tab w:val="clear" w:pos="1080"/>
          <w:tab w:val="num" w:pos="993"/>
        </w:tabs>
        <w:spacing w:after="160" w:line="300" w:lineRule="exact"/>
        <w:ind w:left="709" w:firstLine="0"/>
        <w:rPr>
          <w:rFonts w:ascii="Arial" w:hAnsi="Arial" w:cs="Arial"/>
          <w:b/>
        </w:rPr>
      </w:pPr>
      <w:r w:rsidRPr="00FD448E">
        <w:rPr>
          <w:rFonts w:ascii="Arial" w:hAnsi="Arial" w:cs="Arial"/>
          <w:b/>
        </w:rPr>
        <w:t xml:space="preserve">Offsite Visits: </w:t>
      </w:r>
      <w:r w:rsidR="00653F18" w:rsidRPr="00FD448E">
        <w:rPr>
          <w:rFonts w:ascii="Arial" w:hAnsi="Arial" w:cs="Arial"/>
          <w:bCs/>
        </w:rPr>
        <w:t>St Joseph’s Catholic Primary School</w:t>
      </w:r>
      <w:r w:rsidR="00653F18" w:rsidRPr="00FD448E">
        <w:rPr>
          <w:rFonts w:ascii="Arial" w:hAnsi="Arial" w:cs="Arial"/>
          <w:b/>
          <w:bCs/>
        </w:rPr>
        <w:t xml:space="preserve"> </w:t>
      </w:r>
      <w:r w:rsidR="00653F18" w:rsidRPr="00FD448E">
        <w:rPr>
          <w:rFonts w:ascii="Arial" w:hAnsi="Arial" w:cs="Arial"/>
        </w:rPr>
        <w:t>uses a</w:t>
      </w:r>
      <w:r w:rsidR="00FF287E" w:rsidRPr="00FD448E">
        <w:rPr>
          <w:rFonts w:ascii="Arial" w:hAnsi="Arial" w:cs="Arial"/>
        </w:rPr>
        <w:t xml:space="preserve"> standard Risk Assessment </w:t>
      </w:r>
      <w:r w:rsidR="00653F18" w:rsidRPr="00FD448E">
        <w:rPr>
          <w:rFonts w:ascii="Arial" w:hAnsi="Arial" w:cs="Arial"/>
        </w:rPr>
        <w:t>for off-site visits</w:t>
      </w:r>
      <w:r w:rsidR="00FF287E" w:rsidRPr="00FD448E">
        <w:rPr>
          <w:rFonts w:ascii="Arial" w:hAnsi="Arial" w:cs="Arial"/>
        </w:rPr>
        <w:t>. The</w:t>
      </w:r>
      <w:r w:rsidRPr="00FD448E">
        <w:rPr>
          <w:rFonts w:ascii="Arial" w:hAnsi="Arial" w:cs="Arial"/>
        </w:rPr>
        <w:t xml:space="preserve"> Educational Vis</w:t>
      </w:r>
      <w:r w:rsidR="00FF287E" w:rsidRPr="00FD448E">
        <w:rPr>
          <w:rFonts w:ascii="Arial" w:hAnsi="Arial" w:cs="Arial"/>
        </w:rPr>
        <w:t xml:space="preserve">its Co-ordinator for the school is </w:t>
      </w:r>
      <w:r w:rsidR="00653F18" w:rsidRPr="00FD448E">
        <w:rPr>
          <w:rFonts w:ascii="Arial" w:hAnsi="Arial" w:cs="Arial"/>
        </w:rPr>
        <w:t>Mr Jason Edmunds.</w:t>
      </w:r>
    </w:p>
    <w:p w:rsidR="001400CB" w:rsidRPr="00FD448E" w:rsidRDefault="001400CB" w:rsidP="00AC6F53">
      <w:pPr>
        <w:numPr>
          <w:ilvl w:val="0"/>
          <w:numId w:val="3"/>
        </w:numPr>
        <w:tabs>
          <w:tab w:val="clear" w:pos="1080"/>
          <w:tab w:val="num" w:pos="993"/>
        </w:tabs>
        <w:spacing w:after="160" w:line="300" w:lineRule="exact"/>
        <w:ind w:left="709" w:firstLine="11"/>
        <w:rPr>
          <w:rFonts w:ascii="Arial" w:hAnsi="Arial" w:cs="Arial"/>
          <w:b/>
        </w:rPr>
      </w:pPr>
      <w:r w:rsidRPr="00FD448E">
        <w:rPr>
          <w:rFonts w:ascii="Arial" w:hAnsi="Arial" w:cs="Arial"/>
          <w:b/>
        </w:rPr>
        <w:t>School Partnerships</w:t>
      </w:r>
      <w:r w:rsidRPr="00FD448E">
        <w:rPr>
          <w:rFonts w:ascii="Arial" w:hAnsi="Arial" w:cs="Arial"/>
        </w:rPr>
        <w:t>: School linked partners and hirers, will exchange health and safety policies and procedures with the School and ensure that the health and safety of all school staff and users will be protected to a level which is reasonably practicable and equivalent in standard to the School. In particular, partners will be required to provide school staff and others who might be directly affected with sufficient guidance and advice on any risks or procedures which will be new or unusual in comparison with school’s activities.</w:t>
      </w:r>
    </w:p>
    <w:p w:rsidR="001400CB" w:rsidRPr="00AC6F53" w:rsidRDefault="001400CB" w:rsidP="00AC6F53">
      <w:pPr>
        <w:numPr>
          <w:ilvl w:val="0"/>
          <w:numId w:val="3"/>
        </w:numPr>
        <w:tabs>
          <w:tab w:val="clear" w:pos="1080"/>
          <w:tab w:val="num" w:pos="993"/>
        </w:tabs>
        <w:spacing w:after="160" w:line="300" w:lineRule="exact"/>
        <w:ind w:left="709" w:firstLine="11"/>
        <w:rPr>
          <w:rFonts w:ascii="Arial" w:hAnsi="Arial" w:cs="Arial"/>
          <w:b/>
        </w:rPr>
      </w:pPr>
      <w:r w:rsidRPr="00FD448E">
        <w:rPr>
          <w:rFonts w:ascii="Arial" w:hAnsi="Arial" w:cs="Arial"/>
          <w:b/>
        </w:rPr>
        <w:t xml:space="preserve">Training and Information: </w:t>
      </w:r>
      <w:r w:rsidRPr="00FD448E">
        <w:rPr>
          <w:rFonts w:ascii="Arial" w:hAnsi="Arial" w:cs="Arial"/>
        </w:rPr>
        <w:t xml:space="preserve">Training and development needs will be evaluated and appropriate briefing and training provided. Health and Safety training will be available to employees and records mainlined by the </w:t>
      </w:r>
      <w:proofErr w:type="spellStart"/>
      <w:r w:rsidRPr="00FD448E">
        <w:rPr>
          <w:rFonts w:ascii="Arial" w:hAnsi="Arial" w:cs="Arial"/>
        </w:rPr>
        <w:t>Headteacher</w:t>
      </w:r>
      <w:proofErr w:type="spellEnd"/>
      <w:r w:rsidRPr="00FD448E">
        <w:rPr>
          <w:rFonts w:ascii="Arial" w:hAnsi="Arial" w:cs="Arial"/>
        </w:rPr>
        <w:t>.</w:t>
      </w:r>
      <w:r w:rsidR="00FF287E" w:rsidRPr="00FD448E">
        <w:rPr>
          <w:rFonts w:ascii="Arial" w:hAnsi="Arial" w:cs="Arial"/>
        </w:rPr>
        <w:t xml:space="preserve">  Any specific safety related responsibilities associated with an individual </w:t>
      </w:r>
      <w:r w:rsidR="00653F18" w:rsidRPr="00FD448E">
        <w:rPr>
          <w:rFonts w:ascii="Arial" w:hAnsi="Arial" w:cs="Arial"/>
        </w:rPr>
        <w:t>employee’s</w:t>
      </w:r>
      <w:r w:rsidR="00FF287E" w:rsidRPr="00FD448E">
        <w:rPr>
          <w:rFonts w:ascii="Arial" w:hAnsi="Arial" w:cs="Arial"/>
        </w:rPr>
        <w:t xml:space="preserve"> role will be recorded in their employee record in the Schools Information</w:t>
      </w:r>
      <w:r w:rsidRPr="00FD448E">
        <w:rPr>
          <w:rFonts w:ascii="Arial" w:hAnsi="Arial" w:cs="Arial"/>
        </w:rPr>
        <w:t xml:space="preserve"> </w:t>
      </w:r>
      <w:r w:rsidR="00FF287E" w:rsidRPr="00FD448E">
        <w:rPr>
          <w:rFonts w:ascii="Arial" w:hAnsi="Arial" w:cs="Arial"/>
        </w:rPr>
        <w:t>Management System (SIMS).</w:t>
      </w:r>
    </w:p>
    <w:p w:rsidR="00AC6F53" w:rsidRPr="00FD448E" w:rsidRDefault="00AC6F53" w:rsidP="00AC6F53">
      <w:pPr>
        <w:spacing w:after="160" w:line="300" w:lineRule="exact"/>
        <w:ind w:left="720"/>
        <w:rPr>
          <w:rFonts w:ascii="Arial" w:hAnsi="Arial" w:cs="Arial"/>
          <w:b/>
        </w:rPr>
      </w:pPr>
    </w:p>
    <w:p w:rsidR="001400CB" w:rsidRPr="00FD448E" w:rsidRDefault="001400CB" w:rsidP="00AC6F53">
      <w:pPr>
        <w:pStyle w:val="Heading3"/>
        <w:spacing w:before="0" w:after="160" w:line="300" w:lineRule="exact"/>
        <w:ind w:left="0" w:firstLine="0"/>
        <w:rPr>
          <w:rFonts w:cs="Arial"/>
          <w:caps/>
          <w:szCs w:val="24"/>
        </w:rPr>
      </w:pPr>
      <w:bookmarkStart w:id="3" w:name="_Toc532106667"/>
      <w:r w:rsidRPr="00FD448E">
        <w:rPr>
          <w:rFonts w:cs="Arial"/>
          <w:caps/>
          <w:szCs w:val="24"/>
        </w:rPr>
        <w:t>4.</w:t>
      </w:r>
      <w:r w:rsidRPr="00FD448E">
        <w:rPr>
          <w:rFonts w:cs="Arial"/>
          <w:i/>
          <w:caps/>
          <w:szCs w:val="24"/>
        </w:rPr>
        <w:tab/>
      </w:r>
      <w:r w:rsidRPr="00FD448E">
        <w:rPr>
          <w:rFonts w:cs="Arial"/>
          <w:caps/>
          <w:szCs w:val="24"/>
        </w:rPr>
        <w:t>Policy Review</w:t>
      </w:r>
      <w:bookmarkEnd w:id="3"/>
    </w:p>
    <w:p w:rsidR="001400CB" w:rsidRPr="00AC6F53" w:rsidRDefault="001400CB" w:rsidP="00AC6F53">
      <w:pPr>
        <w:numPr>
          <w:ilvl w:val="1"/>
          <w:numId w:val="4"/>
        </w:numPr>
        <w:spacing w:after="160" w:line="300" w:lineRule="exact"/>
        <w:jc w:val="both"/>
        <w:rPr>
          <w:rFonts w:ascii="Arial" w:hAnsi="Arial" w:cs="Arial"/>
        </w:rPr>
      </w:pPr>
      <w:r w:rsidRPr="00AC6F53">
        <w:rPr>
          <w:rFonts w:ascii="Arial" w:hAnsi="Arial" w:cs="Arial"/>
        </w:rPr>
        <w:t xml:space="preserve">This Policy, its organisation and arrangements will be reviewed annually. The Governing Body will receive a summary </w:t>
      </w:r>
      <w:r w:rsidR="00FF287E" w:rsidRPr="00AC6F53">
        <w:rPr>
          <w:rFonts w:ascii="Arial" w:hAnsi="Arial" w:cs="Arial"/>
        </w:rPr>
        <w:t xml:space="preserve">interim </w:t>
      </w:r>
      <w:r w:rsidRPr="00AC6F53">
        <w:rPr>
          <w:rFonts w:ascii="Arial" w:hAnsi="Arial" w:cs="Arial"/>
        </w:rPr>
        <w:t xml:space="preserve">report covering key issues, based on the Annual Risk and Safety Review, at least </w:t>
      </w:r>
      <w:r w:rsidR="00FF287E" w:rsidRPr="00AC6F53">
        <w:rPr>
          <w:rFonts w:ascii="Arial" w:hAnsi="Arial" w:cs="Arial"/>
        </w:rPr>
        <w:t>termly</w:t>
      </w:r>
      <w:r w:rsidRPr="00AC6F53">
        <w:rPr>
          <w:rFonts w:ascii="Arial" w:hAnsi="Arial" w:cs="Arial"/>
        </w:rPr>
        <w:t>.</w:t>
      </w:r>
    </w:p>
    <w:sectPr w:rsidR="001400CB" w:rsidRPr="00AC6F53" w:rsidSect="00FD448E">
      <w:headerReference w:type="default" r:id="rId10"/>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A7" w:rsidRDefault="006F7DA7">
      <w:r>
        <w:separator/>
      </w:r>
    </w:p>
  </w:endnote>
  <w:endnote w:type="continuationSeparator" w:id="0">
    <w:p w:rsidR="006F7DA7" w:rsidRDefault="006F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92407"/>
      <w:docPartObj>
        <w:docPartGallery w:val="Page Numbers (Bottom of Page)"/>
        <w:docPartUnique/>
      </w:docPartObj>
    </w:sdtPr>
    <w:sdtEndPr>
      <w:rPr>
        <w:noProof/>
      </w:rPr>
    </w:sdtEndPr>
    <w:sdtContent>
      <w:p w:rsidR="00417A6F" w:rsidRDefault="00417A6F">
        <w:pPr>
          <w:pStyle w:val="Footer"/>
          <w:jc w:val="center"/>
        </w:pPr>
        <w:r>
          <w:fldChar w:fldCharType="begin"/>
        </w:r>
        <w:r>
          <w:instrText xml:space="preserve"> PAGE   \* MERGEFORMAT </w:instrText>
        </w:r>
        <w:r>
          <w:fldChar w:fldCharType="separate"/>
        </w:r>
        <w:r w:rsidR="00B34A3E">
          <w:rPr>
            <w:noProof/>
          </w:rPr>
          <w:t>4</w:t>
        </w:r>
        <w:r>
          <w:rPr>
            <w:noProof/>
          </w:rPr>
          <w:fldChar w:fldCharType="end"/>
        </w:r>
      </w:p>
    </w:sdtContent>
  </w:sdt>
  <w:p w:rsidR="00FC4F6A" w:rsidRDefault="00FC4F6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A7" w:rsidRDefault="006F7DA7">
      <w:r>
        <w:separator/>
      </w:r>
    </w:p>
  </w:footnote>
  <w:footnote w:type="continuationSeparator" w:id="0">
    <w:p w:rsidR="006F7DA7" w:rsidRDefault="006F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8E" w:rsidRPr="00FD448E" w:rsidRDefault="00FD448E" w:rsidP="00FD448E">
    <w:pPr>
      <w:pStyle w:val="Header"/>
      <w:rPr>
        <w:rFonts w:ascii="Tahoma" w:hAnsi="Tahoma" w:cs="Tahoma"/>
        <w:sz w:val="20"/>
        <w:lang w:val="en-GB"/>
      </w:rPr>
    </w:pPr>
    <w:smartTag w:uri="urn:schemas-microsoft-com:office:smarttags" w:element="City">
      <w:r w:rsidRPr="00FD448E">
        <w:rPr>
          <w:rFonts w:ascii="Tahoma" w:hAnsi="Tahoma" w:cs="Tahoma"/>
          <w:sz w:val="20"/>
          <w:lang w:val="en-GB"/>
        </w:rPr>
        <w:t>St Joseph</w:t>
      </w:r>
    </w:smartTag>
    <w:r w:rsidRPr="00FD448E">
      <w:rPr>
        <w:rFonts w:ascii="Tahoma" w:hAnsi="Tahoma" w:cs="Tahoma"/>
        <w:sz w:val="20"/>
        <w:lang w:val="en-GB"/>
      </w:rPr>
      <w:t xml:space="preserve">’s </w:t>
    </w:r>
    <w:smartTag w:uri="urn:schemas-microsoft-com:office:smarttags" w:element="PersonName">
      <w:smartTag w:uri="urn:schemas-microsoft-com:office:smarttags" w:element="PlaceName">
        <w:r w:rsidRPr="00FD448E">
          <w:rPr>
            <w:rFonts w:ascii="Tahoma" w:hAnsi="Tahoma" w:cs="Tahoma"/>
            <w:sz w:val="20"/>
            <w:lang w:val="en-GB"/>
          </w:rPr>
          <w:t>Catholic</w:t>
        </w:r>
      </w:smartTag>
      <w:r w:rsidRPr="00FD448E">
        <w:rPr>
          <w:rFonts w:ascii="Tahoma" w:hAnsi="Tahoma" w:cs="Tahoma"/>
          <w:sz w:val="20"/>
          <w:lang w:val="en-GB"/>
        </w:rPr>
        <w:t xml:space="preserve"> </w:t>
      </w:r>
      <w:smartTag w:uri="urn:schemas-microsoft-com:office:smarttags" w:element="PlaceType">
        <w:r w:rsidRPr="00FD448E">
          <w:rPr>
            <w:rFonts w:ascii="Tahoma" w:hAnsi="Tahoma" w:cs="Tahoma"/>
            <w:sz w:val="20"/>
            <w:lang w:val="en-GB"/>
          </w:rPr>
          <w:t>Primary School</w:t>
        </w:r>
      </w:smartTag>
    </w:smartTag>
    <w:r w:rsidRPr="00FD448E">
      <w:rPr>
        <w:rFonts w:ascii="Tahoma" w:hAnsi="Tahoma" w:cs="Tahoma"/>
        <w:sz w:val="20"/>
        <w:lang w:val="en-GB"/>
      </w:rPr>
      <w:t>, Exmouth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2D5"/>
    <w:multiLevelType w:val="hybridMultilevel"/>
    <w:tmpl w:val="195E8B6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36F4AA7"/>
    <w:multiLevelType w:val="hybridMultilevel"/>
    <w:tmpl w:val="677200AC"/>
    <w:lvl w:ilvl="0" w:tplc="922AE5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946BA1"/>
    <w:multiLevelType w:val="hybridMultilevel"/>
    <w:tmpl w:val="C216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0E7840"/>
    <w:multiLevelType w:val="hybridMultilevel"/>
    <w:tmpl w:val="E436ABDE"/>
    <w:lvl w:ilvl="0" w:tplc="922AE5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8B4909"/>
    <w:multiLevelType w:val="multilevel"/>
    <w:tmpl w:val="4754F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2440BF"/>
    <w:multiLevelType w:val="hybridMultilevel"/>
    <w:tmpl w:val="4C001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A2587"/>
    <w:multiLevelType w:val="multilevel"/>
    <w:tmpl w:val="A7A60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A26C10"/>
    <w:multiLevelType w:val="hybridMultilevel"/>
    <w:tmpl w:val="EA684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A415E"/>
    <w:multiLevelType w:val="hybridMultilevel"/>
    <w:tmpl w:val="0DC48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CE"/>
    <w:rsid w:val="00071EE1"/>
    <w:rsid w:val="000A68E5"/>
    <w:rsid w:val="001400CB"/>
    <w:rsid w:val="002D6D65"/>
    <w:rsid w:val="002D7838"/>
    <w:rsid w:val="003A5860"/>
    <w:rsid w:val="003F5CBA"/>
    <w:rsid w:val="00417A6F"/>
    <w:rsid w:val="00447E5E"/>
    <w:rsid w:val="004B20EA"/>
    <w:rsid w:val="004B543C"/>
    <w:rsid w:val="005103FF"/>
    <w:rsid w:val="00526922"/>
    <w:rsid w:val="005D0A01"/>
    <w:rsid w:val="005D0D7C"/>
    <w:rsid w:val="005F7FCE"/>
    <w:rsid w:val="006402A8"/>
    <w:rsid w:val="00653F18"/>
    <w:rsid w:val="00692857"/>
    <w:rsid w:val="006D1B08"/>
    <w:rsid w:val="006F7DA7"/>
    <w:rsid w:val="00714C14"/>
    <w:rsid w:val="0075117B"/>
    <w:rsid w:val="0076647C"/>
    <w:rsid w:val="007C107D"/>
    <w:rsid w:val="0094328B"/>
    <w:rsid w:val="00972EB1"/>
    <w:rsid w:val="00A2335C"/>
    <w:rsid w:val="00A920CE"/>
    <w:rsid w:val="00AC102C"/>
    <w:rsid w:val="00AC6F53"/>
    <w:rsid w:val="00AD2FB0"/>
    <w:rsid w:val="00B34A3E"/>
    <w:rsid w:val="00B56409"/>
    <w:rsid w:val="00BB0E2F"/>
    <w:rsid w:val="00C5012C"/>
    <w:rsid w:val="00C71110"/>
    <w:rsid w:val="00D33D45"/>
    <w:rsid w:val="00D4544A"/>
    <w:rsid w:val="00E12D3B"/>
    <w:rsid w:val="00E54229"/>
    <w:rsid w:val="00EB3CE1"/>
    <w:rsid w:val="00F34445"/>
    <w:rsid w:val="00F52935"/>
    <w:rsid w:val="00FC4F6A"/>
    <w:rsid w:val="00FD448E"/>
    <w:rsid w:val="00FE34A1"/>
    <w:rsid w:val="00FE62FE"/>
    <w:rsid w:val="00FF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6357BFC-0279-45F2-92DA-18AEF7B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spacing w:before="240" w:after="60"/>
      <w:ind w:left="567" w:hanging="567"/>
      <w:outlineLvl w:val="2"/>
    </w:pPr>
    <w:rPr>
      <w:rFonts w:ascii="Arial" w:hAnsi="Arial"/>
      <w:b/>
      <w:snapToGrid w:val="0"/>
      <w:szCs w:val="20"/>
    </w:rPr>
  </w:style>
  <w:style w:type="paragraph" w:styleId="Heading5">
    <w:name w:val="heading 5"/>
    <w:basedOn w:val="Normal"/>
    <w:next w:val="Normal"/>
    <w:qFormat/>
    <w:pPr>
      <w:keepNext/>
      <w:widowControl w:val="0"/>
      <w:jc w:val="both"/>
      <w:outlineLvl w:val="4"/>
    </w:pPr>
    <w:rPr>
      <w:rFonts w:ascii="Arial" w:hAnsi="Arial"/>
      <w:color w:val="000000"/>
      <w:kern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rFonts w:ascii="Arial" w:hAnsi="Arial"/>
      <w:color w:val="000000"/>
      <w:kern w:val="28"/>
      <w:szCs w:val="20"/>
      <w:lang w:val="en-US" w:eastAsia="en-GB"/>
    </w:rPr>
  </w:style>
  <w:style w:type="paragraph" w:styleId="BlockText">
    <w:name w:val="Block Text"/>
    <w:basedOn w:val="Normal"/>
    <w:semiHidden/>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432" w:hanging="1062"/>
    </w:pPr>
    <w:rPr>
      <w:rFonts w:ascii="Arial" w:hAnsi="Arial"/>
      <w:color w:val="000000"/>
      <w:kern w:val="28"/>
      <w:szCs w:val="20"/>
      <w:lang w:eastAsia="en-GB"/>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5F7FCE"/>
    <w:pPr>
      <w:ind w:left="720"/>
    </w:pPr>
  </w:style>
  <w:style w:type="paragraph" w:styleId="BalloonText">
    <w:name w:val="Balloon Text"/>
    <w:basedOn w:val="Normal"/>
    <w:link w:val="BalloonTextChar"/>
    <w:uiPriority w:val="99"/>
    <w:semiHidden/>
    <w:unhideWhenUsed/>
    <w:rsid w:val="005D0A01"/>
    <w:rPr>
      <w:rFonts w:ascii="Tahoma" w:hAnsi="Tahoma" w:cs="Tahoma"/>
      <w:sz w:val="16"/>
      <w:szCs w:val="16"/>
    </w:rPr>
  </w:style>
  <w:style w:type="character" w:customStyle="1" w:styleId="BalloonTextChar">
    <w:name w:val="Balloon Text Char"/>
    <w:link w:val="BalloonText"/>
    <w:uiPriority w:val="99"/>
    <w:semiHidden/>
    <w:rsid w:val="005D0A01"/>
    <w:rPr>
      <w:rFonts w:ascii="Tahoma" w:hAnsi="Tahoma" w:cs="Tahoma"/>
      <w:sz w:val="16"/>
      <w:szCs w:val="16"/>
      <w:lang w:eastAsia="en-US"/>
    </w:rPr>
  </w:style>
  <w:style w:type="character" w:customStyle="1" w:styleId="FooterChar">
    <w:name w:val="Footer Char"/>
    <w:basedOn w:val="DefaultParagraphFont"/>
    <w:link w:val="Footer"/>
    <w:uiPriority w:val="99"/>
    <w:rsid w:val="00417A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JOSEPH’S CATHOLIC PRIMARY SCHOOL</vt:lpstr>
      <vt:lpstr>ST JOSEPH’S CATHOLIC PRIMARY SCHOOL</vt:lpstr>
    </vt:vector>
  </TitlesOfParts>
  <Company>home</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lizzie</dc:creator>
  <cp:keywords/>
  <cp:lastModifiedBy>Sarah White</cp:lastModifiedBy>
  <cp:revision>2</cp:revision>
  <cp:lastPrinted>2012-12-20T14:17:00Z</cp:lastPrinted>
  <dcterms:created xsi:type="dcterms:W3CDTF">2017-06-19T10:35:00Z</dcterms:created>
  <dcterms:modified xsi:type="dcterms:W3CDTF">2017-06-19T10:35:00Z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-1685867269</vt:i4>
  </property>
  <property fmtid="{D5CDD505-2E9C-101B-9397-08002B2CF9AE}" pid="3" name="_NewReviewCycle">
    <vt:lpwstr/>
  </property>
  <property fmtid="{D5CDD505-2E9C-101B-9397-08002B2CF9AE}" pid="4" name="_EmailSubject">
    <vt:lpwstr>Reviewed policies - Resources Committee</vt:lpwstr>
  </property>
  <property fmtid="{D5CDD505-2E9C-101B-9397-08002B2CF9AE}" pid="5" name="_AuthorEmail">
    <vt:lpwstr>Helen.Shelton@parexel.com</vt:lpwstr>
  </property>
  <property fmtid="{D5CDD505-2E9C-101B-9397-08002B2CF9AE}" pid="6" name="_AuthorEmailDisplayName">
    <vt:lpwstr>Shelton, Helen</vt:lpwstr>
  </property>
  <property fmtid="{D5CDD505-2E9C-101B-9397-08002B2CF9AE}" pid="7" name="_ReviewingToolsShownOnce">
    <vt:lpwstr/>
  </property>
</Properties>
</file>