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45"/>
        <w:tblW w:w="10060" w:type="dxa"/>
        <w:tblLook w:val="04A0" w:firstRow="1" w:lastRow="0" w:firstColumn="1" w:lastColumn="0" w:noHBand="0" w:noVBand="1"/>
      </w:tblPr>
      <w:tblGrid>
        <w:gridCol w:w="2122"/>
        <w:gridCol w:w="7938"/>
      </w:tblGrid>
      <w:tr w:rsidR="00D02811" w:rsidTr="00D02811">
        <w:tc>
          <w:tcPr>
            <w:tcW w:w="2122" w:type="dxa"/>
            <w:shd w:val="clear" w:color="auto" w:fill="000000" w:themeFill="text1"/>
          </w:tcPr>
          <w:p w:rsidR="00D02811" w:rsidRDefault="00D02811" w:rsidP="00D02811">
            <w:pPr>
              <w:jc w:val="center"/>
            </w:pPr>
            <w:r>
              <w:t>Circumstance</w:t>
            </w:r>
          </w:p>
        </w:tc>
        <w:tc>
          <w:tcPr>
            <w:tcW w:w="7938" w:type="dxa"/>
            <w:shd w:val="clear" w:color="auto" w:fill="000000" w:themeFill="text1"/>
          </w:tcPr>
          <w:p w:rsidR="00D02811" w:rsidRDefault="00D02811" w:rsidP="00D02811">
            <w:pPr>
              <w:jc w:val="center"/>
            </w:pPr>
            <w:r>
              <w:t>Remote learning</w:t>
            </w:r>
          </w:p>
        </w:tc>
      </w:tr>
      <w:tr w:rsidR="00D02811" w:rsidTr="00D02811">
        <w:tc>
          <w:tcPr>
            <w:tcW w:w="2122" w:type="dxa"/>
          </w:tcPr>
          <w:p w:rsidR="00D02811" w:rsidRDefault="00D02811" w:rsidP="00D02811">
            <w:pPr>
              <w:jc w:val="center"/>
            </w:pPr>
            <w:r>
              <w:t xml:space="preserve">My child </w:t>
            </w:r>
            <w:r w:rsidRPr="00D1139A">
              <w:rPr>
                <w:i/>
              </w:rPr>
              <w:t>(and their siblings if</w:t>
            </w:r>
            <w:r>
              <w:rPr>
                <w:i/>
              </w:rPr>
              <w:t xml:space="preserve"> they are also</w:t>
            </w:r>
            <w:r w:rsidRPr="00D1139A">
              <w:rPr>
                <w:i/>
              </w:rPr>
              <w:t xml:space="preserve"> attending </w:t>
            </w:r>
            <w:r w:rsidR="003F041C">
              <w:rPr>
                <w:i/>
              </w:rPr>
              <w:t>St Joseph’s</w:t>
            </w:r>
            <w:r w:rsidR="00D0033A">
              <w:rPr>
                <w:i/>
              </w:rPr>
              <w:t xml:space="preserve"> </w:t>
            </w:r>
            <w:r>
              <w:rPr>
                <w:i/>
              </w:rPr>
              <w:t>Primary</w:t>
            </w:r>
            <w:r w:rsidR="003F041C">
              <w:rPr>
                <w:i/>
              </w:rPr>
              <w:t xml:space="preserve"> </w:t>
            </w:r>
            <w:r>
              <w:t>is absent because they are awaiting test results and our household is required to self-isolate. The rest of their school bubble are attending school and being taught as normal.</w:t>
            </w:r>
          </w:p>
          <w:p w:rsidR="00F57FF0" w:rsidRDefault="00F57FF0" w:rsidP="00D02811">
            <w:pPr>
              <w:jc w:val="center"/>
            </w:pPr>
          </w:p>
          <w:p w:rsidR="00F57FF0" w:rsidRDefault="00F57FF0" w:rsidP="00D02811">
            <w:pPr>
              <w:jc w:val="center"/>
            </w:pPr>
          </w:p>
        </w:tc>
        <w:tc>
          <w:tcPr>
            <w:tcW w:w="7938" w:type="dxa"/>
          </w:tcPr>
          <w:p w:rsidR="00D02811" w:rsidRDefault="00D02811" w:rsidP="00D02811">
            <w:pPr>
              <w:pStyle w:val="ListParagraph"/>
              <w:numPr>
                <w:ilvl w:val="0"/>
                <w:numId w:val="1"/>
              </w:numPr>
              <w:tabs>
                <w:tab w:val="left" w:pos="1522"/>
              </w:tabs>
            </w:pPr>
            <w:r w:rsidRPr="00861C8C">
              <w:rPr>
                <w:b/>
              </w:rPr>
              <w:t>Maths lessons</w:t>
            </w:r>
            <w:r>
              <w:t xml:space="preserve"> uploaded to Google Classroom, following on/mirroring the maths being covered in the classroom at that time. This may be a combination of white rose maths videos (the scheme used in school), the screens shared in the classroom and resources/worksheets used in the classroom. Answers will be provided for self-marking at home. </w:t>
            </w:r>
          </w:p>
          <w:p w:rsidR="00D02811" w:rsidRDefault="00D02811" w:rsidP="00D02811">
            <w:pPr>
              <w:pStyle w:val="ListParagraph"/>
              <w:numPr>
                <w:ilvl w:val="0"/>
                <w:numId w:val="1"/>
              </w:numPr>
              <w:tabs>
                <w:tab w:val="left" w:pos="1522"/>
              </w:tabs>
            </w:pPr>
            <w:r>
              <w:rPr>
                <w:b/>
              </w:rPr>
              <w:t>English tasks</w:t>
            </w:r>
            <w:r w:rsidR="00B97AD7">
              <w:rPr>
                <w:b/>
              </w:rPr>
              <w:t xml:space="preserve"> for KS2</w:t>
            </w:r>
            <w:r>
              <w:rPr>
                <w:b/>
              </w:rPr>
              <w:t xml:space="preserve"> </w:t>
            </w:r>
            <w:r>
              <w:t>uploaded to Google Classroom following the sequence of learning happening in the classroom. The quantity will be dependent on age/stage of your child. Some/all of these will be ‘handed in’ to your child’s class teacher on Google Classroom for marking.</w:t>
            </w:r>
          </w:p>
          <w:p w:rsidR="00B97AD7" w:rsidRDefault="00B97AD7" w:rsidP="00D02811">
            <w:pPr>
              <w:pStyle w:val="ListParagraph"/>
              <w:numPr>
                <w:ilvl w:val="0"/>
                <w:numId w:val="1"/>
              </w:numPr>
              <w:tabs>
                <w:tab w:val="left" w:pos="1522"/>
              </w:tabs>
            </w:pPr>
            <w:r>
              <w:rPr>
                <w:b/>
              </w:rPr>
              <w:t>RWI sessions/tasks for KS1</w:t>
            </w:r>
            <w:r>
              <w:t xml:space="preserve"> to work on the sounds your child will be missing</w:t>
            </w:r>
          </w:p>
          <w:p w:rsidR="00D02811" w:rsidRDefault="00D02811" w:rsidP="00615475">
            <w:pPr>
              <w:pStyle w:val="ListParagraph"/>
              <w:numPr>
                <w:ilvl w:val="0"/>
                <w:numId w:val="1"/>
              </w:numPr>
              <w:tabs>
                <w:tab w:val="left" w:pos="1522"/>
              </w:tabs>
            </w:pPr>
            <w:r>
              <w:rPr>
                <w:b/>
              </w:rPr>
              <w:t xml:space="preserve">Topic task(s) </w:t>
            </w:r>
            <w:r>
              <w:t>following the lessons being covered in class t</w:t>
            </w:r>
            <w:r w:rsidR="00576977">
              <w:t>hat week. This may be the slide</w:t>
            </w:r>
            <w:r>
              <w:t xml:space="preserve">s from </w:t>
            </w:r>
            <w:r w:rsidR="00615475">
              <w:t>the lesson being uploaded onto Google C</w:t>
            </w:r>
            <w:r>
              <w:t xml:space="preserve">lassroom along with resources </w:t>
            </w:r>
            <w:r w:rsidR="00615475">
              <w:t>/ worksheets (if appropriate i.e.</w:t>
            </w:r>
            <w:r>
              <w:t xml:space="preserve"> if the resources required for the lessons are already at home). If the lessons being taught in class are not able to be delivered remotely (e.g. if it requires additional resources such as art resources </w:t>
            </w:r>
            <w:r w:rsidR="00615475">
              <w:t>e.g</w:t>
            </w:r>
            <w:r>
              <w:t>.</w:t>
            </w:r>
            <w:r w:rsidR="00615475">
              <w:t xml:space="preserve"> clay or pastels, or geography resources e</w:t>
            </w:r>
            <w:r>
              <w:t>.</w:t>
            </w:r>
            <w:r w:rsidR="00615475">
              <w:t>g</w:t>
            </w:r>
            <w:r w:rsidR="003B08EC">
              <w:t>.</w:t>
            </w:r>
            <w:r>
              <w:t xml:space="preserve"> maps and atlases) then alternative ‘topic’ learning will be set on google classroom which may make use of the Government’s ‘Oak Academy’ lessons. </w:t>
            </w:r>
          </w:p>
        </w:tc>
      </w:tr>
      <w:tr w:rsidR="00D02811" w:rsidTr="00D02811">
        <w:tc>
          <w:tcPr>
            <w:tcW w:w="2122" w:type="dxa"/>
          </w:tcPr>
          <w:p w:rsidR="00D02811" w:rsidRDefault="00D02811" w:rsidP="00D02811">
            <w:pPr>
              <w:jc w:val="center"/>
            </w:pPr>
            <w:r>
              <w:t>My child’s whole bubble is not permitted to attend school because they, or another member of their bubble, have tested positive for Covid-19.</w:t>
            </w:r>
          </w:p>
          <w:p w:rsidR="00DD18FF" w:rsidRDefault="00DD18FF" w:rsidP="00D02811">
            <w:pPr>
              <w:jc w:val="center"/>
            </w:pPr>
          </w:p>
          <w:p w:rsidR="00DD18FF" w:rsidRDefault="00DD18FF" w:rsidP="00D02811">
            <w:pPr>
              <w:jc w:val="center"/>
            </w:pPr>
            <w:r>
              <w:t xml:space="preserve">We enter another ‘lockdown’ with total school closure. </w:t>
            </w:r>
          </w:p>
        </w:tc>
        <w:tc>
          <w:tcPr>
            <w:tcW w:w="7938" w:type="dxa"/>
          </w:tcPr>
          <w:p w:rsidR="00D02811" w:rsidRDefault="00D02811" w:rsidP="00D02811">
            <w:pPr>
              <w:pStyle w:val="ListParagraph"/>
              <w:numPr>
                <w:ilvl w:val="0"/>
                <w:numId w:val="1"/>
              </w:numPr>
              <w:tabs>
                <w:tab w:val="left" w:pos="1522"/>
              </w:tabs>
            </w:pPr>
            <w:r w:rsidRPr="00861C8C">
              <w:rPr>
                <w:b/>
              </w:rPr>
              <w:t>Maths lessons</w:t>
            </w:r>
            <w:r>
              <w:t xml:space="preserve"> uploaded to Google Classroom, following on/mirroring the maths being covered in the classroom at that time. This may be a combination of white rose maths videos (the scheme used in school), the screens shared in the classroom and resources/worksheets used in the classroom. Answers will be provided for self-marking at home. </w:t>
            </w:r>
          </w:p>
          <w:p w:rsidR="00D02811" w:rsidRDefault="00D02811" w:rsidP="00D02811">
            <w:pPr>
              <w:pStyle w:val="ListParagraph"/>
              <w:numPr>
                <w:ilvl w:val="0"/>
                <w:numId w:val="1"/>
              </w:numPr>
              <w:tabs>
                <w:tab w:val="left" w:pos="1522"/>
              </w:tabs>
            </w:pPr>
            <w:r>
              <w:rPr>
                <w:b/>
              </w:rPr>
              <w:t xml:space="preserve">English tasks </w:t>
            </w:r>
            <w:r>
              <w:t>uploaded to Google Classroom following the sequence of learning happening in the classroom. The quantity will be dependent on age/stage of your child. Some/all of these will be ‘handed in’ to your child’s class teacher on Google Classroom for marking.</w:t>
            </w:r>
            <w:r w:rsidR="00D2420A">
              <w:t xml:space="preserve"> This will include spelling, grammar, writing and reading. </w:t>
            </w:r>
          </w:p>
          <w:p w:rsidR="00BE7938" w:rsidRDefault="00BE7938" w:rsidP="00D02811">
            <w:pPr>
              <w:pStyle w:val="ListParagraph"/>
              <w:numPr>
                <w:ilvl w:val="0"/>
                <w:numId w:val="1"/>
              </w:numPr>
              <w:tabs>
                <w:tab w:val="left" w:pos="1522"/>
              </w:tabs>
            </w:pPr>
            <w:r>
              <w:rPr>
                <w:b/>
              </w:rPr>
              <w:t xml:space="preserve">Pre-recorded </w:t>
            </w:r>
            <w:r w:rsidR="00D02811">
              <w:rPr>
                <w:b/>
              </w:rPr>
              <w:t xml:space="preserve">video learning </w:t>
            </w:r>
            <w:r w:rsidR="00D02811">
              <w:t xml:space="preserve">which will look different depending on the age of the children. This may reading sessions, maths sessions or writing sessions </w:t>
            </w:r>
            <w:proofErr w:type="spellStart"/>
            <w:r>
              <w:t>etc</w:t>
            </w:r>
            <w:proofErr w:type="spellEnd"/>
            <w:r>
              <w:t xml:space="preserve"> </w:t>
            </w:r>
            <w:r w:rsidR="00D02811">
              <w:t xml:space="preserve">delivered by the class teacher*. The sessions will run </w:t>
            </w:r>
            <w:r>
              <w:t>in</w:t>
            </w:r>
            <w:r w:rsidR="00D02811">
              <w:t xml:space="preserve"> the </w:t>
            </w:r>
            <w:r w:rsidR="00D2420A">
              <w:t xml:space="preserve">hours of the usual school </w:t>
            </w:r>
            <w:r w:rsidR="00D02811">
              <w:t xml:space="preserve">day </w:t>
            </w:r>
            <w:r>
              <w:t>but could be accessed at different times</w:t>
            </w:r>
            <w:r w:rsidR="00D2420A">
              <w:t xml:space="preserve">. </w:t>
            </w:r>
          </w:p>
          <w:p w:rsidR="00D02811" w:rsidRDefault="00BE7938" w:rsidP="00D02811">
            <w:pPr>
              <w:pStyle w:val="ListParagraph"/>
              <w:numPr>
                <w:ilvl w:val="0"/>
                <w:numId w:val="1"/>
              </w:numPr>
              <w:tabs>
                <w:tab w:val="left" w:pos="1522"/>
              </w:tabs>
            </w:pPr>
            <w:r>
              <w:rPr>
                <w:b/>
              </w:rPr>
              <w:t xml:space="preserve">Live sessions – These may be set up to support contact with the whole class. </w:t>
            </w:r>
            <w:r w:rsidR="00D02811">
              <w:t xml:space="preserve">All sessions will be set up </w:t>
            </w:r>
            <w:r>
              <w:t xml:space="preserve">either </w:t>
            </w:r>
            <w:r w:rsidR="00D02811">
              <w:t>through Google Meet inside your child’s Google Classroom</w:t>
            </w:r>
            <w:r>
              <w:t xml:space="preserve"> or using Zoom</w:t>
            </w:r>
            <w:r w:rsidR="00D02811">
              <w:t xml:space="preserve">. </w:t>
            </w:r>
          </w:p>
          <w:p w:rsidR="00D02811" w:rsidRDefault="00D02811" w:rsidP="00D02811">
            <w:pPr>
              <w:pStyle w:val="ListParagraph"/>
              <w:numPr>
                <w:ilvl w:val="0"/>
                <w:numId w:val="1"/>
              </w:numPr>
              <w:tabs>
                <w:tab w:val="left" w:pos="1522"/>
              </w:tabs>
            </w:pPr>
            <w:r>
              <w:rPr>
                <w:b/>
              </w:rPr>
              <w:t xml:space="preserve">Topic task(s) </w:t>
            </w:r>
            <w:r>
              <w:t>will be uploaded to Google Classroom for children to complete and hand in virtually. This will be lessons your child would</w:t>
            </w:r>
            <w:r w:rsidR="00615475">
              <w:t xml:space="preserve"> have</w:t>
            </w:r>
            <w:r>
              <w:t xml:space="preserve"> had in class this term which can be most easily adapted to remote learning.</w:t>
            </w:r>
          </w:p>
          <w:p w:rsidR="00D02811" w:rsidRDefault="00D02811" w:rsidP="00D02811">
            <w:pPr>
              <w:pStyle w:val="ListParagraph"/>
              <w:numPr>
                <w:ilvl w:val="0"/>
                <w:numId w:val="1"/>
              </w:numPr>
              <w:tabs>
                <w:tab w:val="left" w:pos="1522"/>
              </w:tabs>
            </w:pPr>
            <w:r>
              <w:rPr>
                <w:b/>
              </w:rPr>
              <w:t xml:space="preserve">1:1 support </w:t>
            </w:r>
            <w:r w:rsidR="00D2420A">
              <w:t>if</w:t>
            </w:r>
            <w:r>
              <w:t xml:space="preserve"> your child receives 1:1 s</w:t>
            </w:r>
            <w:r w:rsidR="00D2420A">
              <w:t xml:space="preserve">upport and they </w:t>
            </w:r>
            <w:r>
              <w:t>are isolating, a more bespoke programme of support will be set up. This may include phone calls / video chats with your child’s 1:1 support. They will usually be expected to still complete the lear</w:t>
            </w:r>
            <w:r w:rsidR="00B97AD7">
              <w:t>ning set on google classroom.</w:t>
            </w:r>
          </w:p>
        </w:tc>
      </w:tr>
    </w:tbl>
    <w:p w:rsidR="0082196E" w:rsidRPr="00D1139A" w:rsidRDefault="002C1C8C" w:rsidP="00D1139A"/>
    <w:sectPr w:rsidR="0082196E" w:rsidRPr="00D1139A" w:rsidSect="00D028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2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8C" w:rsidRDefault="002C1C8C" w:rsidP="00D1139A">
      <w:pPr>
        <w:spacing w:after="0" w:line="240" w:lineRule="auto"/>
      </w:pPr>
      <w:r>
        <w:separator/>
      </w:r>
    </w:p>
  </w:endnote>
  <w:endnote w:type="continuationSeparator" w:id="0">
    <w:p w:rsidR="002C1C8C" w:rsidRDefault="002C1C8C" w:rsidP="00D1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EC" w:rsidRDefault="003B0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11" w:rsidRDefault="00D02811" w:rsidP="00D02811">
    <w:pPr>
      <w:pStyle w:val="Footer"/>
    </w:pPr>
    <w:r>
      <w:t xml:space="preserve">* </w:t>
    </w:r>
    <w:proofErr w:type="gramStart"/>
    <w:r>
      <w:t>the</w:t>
    </w:r>
    <w:proofErr w:type="gramEnd"/>
    <w:r>
      <w:t xml:space="preserve"> video l</w:t>
    </w:r>
    <w:r w:rsidR="00D2420A">
      <w:t>earning sessions will not be facilitated</w:t>
    </w:r>
    <w:r>
      <w:t xml:space="preserve"> by your child’s class teacher if </w:t>
    </w:r>
    <w:r w:rsidR="00615475">
      <w:t>the teacher is the one</w:t>
    </w:r>
    <w:r>
      <w:t xml:space="preserve"> experiencing Covid symptoms and the reason for the bubble closure. We know our parents will understand that the health and wellbeing of our children, families and staff is paramount.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EC" w:rsidRDefault="003B0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8C" w:rsidRDefault="002C1C8C" w:rsidP="00D1139A">
      <w:pPr>
        <w:spacing w:after="0" w:line="240" w:lineRule="auto"/>
      </w:pPr>
      <w:r>
        <w:separator/>
      </w:r>
    </w:p>
  </w:footnote>
  <w:footnote w:type="continuationSeparator" w:id="0">
    <w:p w:rsidR="002C1C8C" w:rsidRDefault="002C1C8C" w:rsidP="00D1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EC" w:rsidRDefault="003B0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9A" w:rsidRDefault="003B08EC" w:rsidP="00D1139A">
    <w:pPr>
      <w:jc w:val="cente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5808345</wp:posOffset>
          </wp:positionH>
          <wp:positionV relativeFrom="paragraph">
            <wp:posOffset>17780</wp:posOffset>
          </wp:positionV>
          <wp:extent cx="625834" cy="638175"/>
          <wp:effectExtent l="0" t="0" r="3175" b="0"/>
          <wp:wrapNone/>
          <wp:docPr id="1" name="Picture 1" descr="C:\Users\NTaylor-bashford\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aylor-bashford\swhite\AppData\Local\Microsoft\Windows\Temporary Internet Files\Content.IE5\KWAB102G\Logos\StJosephs-Master-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5834" cy="638175"/>
                  </a:xfrm>
                  <a:prstGeom prst="rect">
                    <a:avLst/>
                  </a:prstGeom>
                  <a:noFill/>
                </pic:spPr>
              </pic:pic>
            </a:graphicData>
          </a:graphic>
          <wp14:sizeRelH relativeFrom="page">
            <wp14:pctWidth>0</wp14:pctWidth>
          </wp14:sizeRelH>
          <wp14:sizeRelV relativeFrom="page">
            <wp14:pctHeight>0</wp14:pctHeight>
          </wp14:sizeRelV>
        </wp:anchor>
      </w:drawing>
    </w:r>
    <w:r w:rsidR="00D1139A" w:rsidRPr="00D1139A">
      <w:rPr>
        <w:rFonts w:ascii="Arial" w:hAnsi="Arial" w:cs="Arial"/>
        <w:b/>
        <w:sz w:val="24"/>
      </w:rPr>
      <w:t xml:space="preserve">What ‘remote learning’ can I expect from </w:t>
    </w:r>
    <w:r w:rsidR="003F041C" w:rsidRPr="003F041C">
      <w:rPr>
        <w:rFonts w:ascii="Arial" w:hAnsi="Arial" w:cs="Arial"/>
        <w:b/>
        <w:sz w:val="24"/>
      </w:rPr>
      <w:t>St Joseph’s Primary</w:t>
    </w:r>
    <w:r w:rsidR="00D1139A" w:rsidRPr="00D1139A">
      <w:rPr>
        <w:rFonts w:ascii="Arial" w:hAnsi="Arial" w:cs="Arial"/>
        <w:b/>
        <w:sz w:val="24"/>
      </w:rPr>
      <w:t xml:space="preserve"> School?</w:t>
    </w:r>
    <w:r w:rsidRPr="003B08EC">
      <w:rPr>
        <w:rFonts w:ascii="Times New Roman" w:hAnsi="Times New Roman" w:cs="Times New Roman"/>
        <w:sz w:val="24"/>
        <w:szCs w:val="24"/>
      </w:rPr>
      <w:t xml:space="preserve"> </w:t>
    </w:r>
    <w:r w:rsidR="00D02811">
      <w:rPr>
        <w:rFonts w:ascii="Arial" w:hAnsi="Arial" w:cs="Arial"/>
        <w:b/>
        <w:sz w:val="24"/>
      </w:rPr>
      <w:br/>
    </w:r>
    <w:r w:rsidR="00D02811" w:rsidRPr="00D02811">
      <w:t xml:space="preserve"> </w:t>
    </w:r>
    <w:r w:rsidR="00D02811">
      <w:t xml:space="preserve">This information is to be used as a general guide and parents can expect further details of remote learning for their child as and when it is required. We aim to implement remote learning from your child’s second day of absence. There are 2 general scenarios outlined below; the first scenario where </w:t>
    </w:r>
    <w:r w:rsidR="00615475">
      <w:t>your</w:t>
    </w:r>
    <w:r w:rsidR="00D02811">
      <w:t xml:space="preserve"> child is not permitted to attend school and the second outlines the actions in the case of a whole bubble not </w:t>
    </w:r>
    <w:r w:rsidR="00615475">
      <w:t xml:space="preserve">being </w:t>
    </w:r>
    <w:r w:rsidR="00D02811">
      <w:t>permitted to attend school.</w:t>
    </w:r>
  </w:p>
  <w:p w:rsidR="00B97AD7" w:rsidRPr="00D1139A" w:rsidRDefault="00B97AD7" w:rsidP="00D1139A">
    <w:pPr>
      <w:jc w:val="center"/>
      <w:rPr>
        <w:rFonts w:ascii="Arial" w:hAnsi="Arial" w:cs="Arial"/>
        <w:b/>
        <w:sz w:val="24"/>
      </w:rPr>
    </w:pPr>
    <w:r>
      <w:t xml:space="preserve">The government’s Oak Academy online lessons can be used for remote learning for every year </w:t>
    </w:r>
    <w:bookmarkStart w:id="0" w:name="_GoBack"/>
    <w:bookmarkEnd w:id="0"/>
    <w:r>
      <w:t xml:space="preserve">group, covering a wide range of curriculum objectives.    </w:t>
    </w:r>
    <w:r w:rsidRPr="00B97AD7">
      <w:t>https://www.thenational.academy/</w:t>
    </w:r>
  </w:p>
  <w:p w:rsidR="00D1139A" w:rsidRDefault="00D11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EC" w:rsidRDefault="003B0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891"/>
    <w:multiLevelType w:val="hybridMultilevel"/>
    <w:tmpl w:val="C4741042"/>
    <w:lvl w:ilvl="0" w:tplc="85CA3A88">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2808"/>
    <w:multiLevelType w:val="hybridMultilevel"/>
    <w:tmpl w:val="F15048FC"/>
    <w:lvl w:ilvl="0" w:tplc="7572292C">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51B02"/>
    <w:multiLevelType w:val="hybridMultilevel"/>
    <w:tmpl w:val="03F63960"/>
    <w:lvl w:ilvl="0" w:tplc="B52AC07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01518"/>
    <w:multiLevelType w:val="hybridMultilevel"/>
    <w:tmpl w:val="C3D2CDA0"/>
    <w:lvl w:ilvl="0" w:tplc="5FA0E91E">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50681"/>
    <w:multiLevelType w:val="hybridMultilevel"/>
    <w:tmpl w:val="6246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9A"/>
    <w:rsid w:val="00016422"/>
    <w:rsid w:val="002445C2"/>
    <w:rsid w:val="002C1C8C"/>
    <w:rsid w:val="003B08EC"/>
    <w:rsid w:val="003F041C"/>
    <w:rsid w:val="00544B1D"/>
    <w:rsid w:val="00576977"/>
    <w:rsid w:val="00615475"/>
    <w:rsid w:val="007F56FD"/>
    <w:rsid w:val="007F61AD"/>
    <w:rsid w:val="00861C8C"/>
    <w:rsid w:val="00B22A89"/>
    <w:rsid w:val="00B97AD7"/>
    <w:rsid w:val="00BE7938"/>
    <w:rsid w:val="00BF3E79"/>
    <w:rsid w:val="00D0033A"/>
    <w:rsid w:val="00D02811"/>
    <w:rsid w:val="00D1139A"/>
    <w:rsid w:val="00D2420A"/>
    <w:rsid w:val="00DD18FF"/>
    <w:rsid w:val="00EC3D3F"/>
    <w:rsid w:val="00F57FF0"/>
    <w:rsid w:val="00F6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057FC-5E61-4DF6-A3AC-FA074016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39A"/>
  </w:style>
  <w:style w:type="paragraph" w:styleId="Footer">
    <w:name w:val="footer"/>
    <w:basedOn w:val="Normal"/>
    <w:link w:val="FooterChar"/>
    <w:uiPriority w:val="99"/>
    <w:unhideWhenUsed/>
    <w:rsid w:val="00D11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39A"/>
  </w:style>
  <w:style w:type="table" w:styleId="TableGrid">
    <w:name w:val="Table Grid"/>
    <w:basedOn w:val="TableNormal"/>
    <w:uiPriority w:val="39"/>
    <w:rsid w:val="00D1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C8C"/>
    <w:pPr>
      <w:ind w:left="720"/>
      <w:contextualSpacing/>
    </w:pPr>
  </w:style>
  <w:style w:type="paragraph" w:styleId="BalloonText">
    <w:name w:val="Balloon Text"/>
    <w:basedOn w:val="Normal"/>
    <w:link w:val="BalloonTextChar"/>
    <w:uiPriority w:val="99"/>
    <w:semiHidden/>
    <w:unhideWhenUsed/>
    <w:rsid w:val="00615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C:\Users\NTaylor-bashford\swhite\AppData\Local\Microsoft\Windows\Temporary%20Internet%20Files\Content.IE5\KWAB102G\Logos\StJosephs-Master-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Kirby WED</dc:creator>
  <cp:keywords/>
  <dc:description/>
  <cp:lastModifiedBy>NTaylor-bashford</cp:lastModifiedBy>
  <cp:revision>6</cp:revision>
  <cp:lastPrinted>2020-09-14T12:56:00Z</cp:lastPrinted>
  <dcterms:created xsi:type="dcterms:W3CDTF">2020-09-18T16:34:00Z</dcterms:created>
  <dcterms:modified xsi:type="dcterms:W3CDTF">2020-12-16T15:42:00Z</dcterms:modified>
</cp:coreProperties>
</file>