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D94" w:rsidRPr="002F473C" w:rsidRDefault="00894D94" w:rsidP="00894D94">
      <w:pPr>
        <w:jc w:val="center"/>
        <w:rPr>
          <w:rFonts w:cs="Arial"/>
          <w:b/>
          <w:sz w:val="44"/>
          <w:szCs w:val="44"/>
        </w:rPr>
      </w:pPr>
      <w:r w:rsidRPr="002F473C">
        <w:rPr>
          <w:rFonts w:cs="Arial"/>
          <w:b/>
          <w:sz w:val="44"/>
          <w:szCs w:val="44"/>
        </w:rPr>
        <w:t>St Joseph’s Catholic Primary School</w:t>
      </w:r>
    </w:p>
    <w:p w:rsidR="00894D94" w:rsidRPr="002F473C" w:rsidRDefault="00894D94" w:rsidP="00894D94">
      <w:pPr>
        <w:jc w:val="center"/>
        <w:rPr>
          <w:rFonts w:cs="Arial"/>
          <w:b/>
          <w:sz w:val="44"/>
          <w:szCs w:val="44"/>
        </w:rPr>
      </w:pPr>
      <w:r w:rsidRPr="002F473C">
        <w:rPr>
          <w:rFonts w:cs="Arial"/>
          <w:b/>
          <w:sz w:val="44"/>
          <w:szCs w:val="44"/>
        </w:rPr>
        <w:t>Exmouth</w:t>
      </w:r>
    </w:p>
    <w:p w:rsidR="00894D94" w:rsidRPr="002F473C" w:rsidRDefault="00894D94" w:rsidP="00894D94">
      <w:pPr>
        <w:jc w:val="center"/>
        <w:rPr>
          <w:b/>
          <w:sz w:val="44"/>
          <w:szCs w:val="44"/>
        </w:rPr>
      </w:pPr>
    </w:p>
    <w:p w:rsidR="00894D94" w:rsidRPr="002F473C" w:rsidRDefault="00DC4C4A" w:rsidP="00894D94">
      <w:pPr>
        <w:jc w:val="center"/>
        <w:rPr>
          <w:b/>
          <w:sz w:val="44"/>
          <w:szCs w:val="44"/>
        </w:rPr>
      </w:pPr>
      <w:r w:rsidRPr="002F473C">
        <w:rPr>
          <w:noProof/>
          <w:lang w:eastAsia="en-GB"/>
        </w:rPr>
        <w:drawing>
          <wp:inline distT="0" distB="0" distL="0" distR="0">
            <wp:extent cx="3352800" cy="3819525"/>
            <wp:effectExtent l="0" t="0" r="0" b="9525"/>
            <wp:docPr id="32"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Maste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819525"/>
                    </a:xfrm>
                    <a:prstGeom prst="rect">
                      <a:avLst/>
                    </a:prstGeom>
                    <a:noFill/>
                    <a:ln>
                      <a:noFill/>
                    </a:ln>
                  </pic:spPr>
                </pic:pic>
              </a:graphicData>
            </a:graphic>
          </wp:inline>
        </w:drawing>
      </w:r>
    </w:p>
    <w:p w:rsidR="00894D94" w:rsidRPr="002F473C" w:rsidRDefault="00894D94" w:rsidP="00894D94">
      <w:pPr>
        <w:jc w:val="center"/>
        <w:rPr>
          <w:b/>
          <w:sz w:val="48"/>
          <w:szCs w:val="48"/>
        </w:rPr>
      </w:pPr>
      <w:r w:rsidRPr="002F473C">
        <w:rPr>
          <w:rFonts w:cs="Calibri"/>
          <w:noProof/>
          <w:lang w:eastAsia="en-GB"/>
        </w:rPr>
        <w:drawing>
          <wp:inline distT="0" distB="0" distL="0" distR="0">
            <wp:extent cx="16002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894D94" w:rsidRPr="002F473C" w:rsidRDefault="00894D94" w:rsidP="00894D94">
      <w:pPr>
        <w:jc w:val="center"/>
        <w:rPr>
          <w:rFonts w:cs="Arial"/>
          <w:b/>
          <w:sz w:val="48"/>
          <w:szCs w:val="48"/>
        </w:rPr>
      </w:pPr>
      <w:r>
        <w:rPr>
          <w:rFonts w:cs="Arial"/>
          <w:b/>
          <w:sz w:val="48"/>
          <w:szCs w:val="48"/>
        </w:rPr>
        <w:t>Child P</w:t>
      </w:r>
      <w:r w:rsidRPr="002F473C">
        <w:rPr>
          <w:rFonts w:cs="Arial"/>
          <w:b/>
          <w:sz w:val="48"/>
          <w:szCs w:val="48"/>
        </w:rPr>
        <w:t>rotection and Safeguarding policy</w:t>
      </w:r>
    </w:p>
    <w:p w:rsidR="00894D94" w:rsidRPr="002F473C" w:rsidRDefault="00894D94" w:rsidP="00894D94">
      <w:pPr>
        <w:jc w:val="center"/>
        <w:rPr>
          <w:rFonts w:cs="Arial"/>
          <w:b/>
          <w:sz w:val="48"/>
          <w:szCs w:val="48"/>
        </w:rPr>
      </w:pPr>
      <w:r>
        <w:rPr>
          <w:rFonts w:cs="Arial"/>
          <w:b/>
          <w:sz w:val="48"/>
          <w:szCs w:val="48"/>
        </w:rPr>
        <w:t>September 2017</w:t>
      </w:r>
    </w:p>
    <w:p w:rsidR="00894D94" w:rsidRPr="002F473C" w:rsidRDefault="00894D94" w:rsidP="00894D94">
      <w:pPr>
        <w:ind w:firstLine="720"/>
        <w:rPr>
          <w:rFonts w:cs="Arial"/>
          <w:b/>
          <w:sz w:val="28"/>
          <w:szCs w:val="28"/>
        </w:rPr>
      </w:pPr>
      <w:r w:rsidRPr="002F473C">
        <w:rPr>
          <w:rFonts w:cs="Arial"/>
          <w:b/>
          <w:sz w:val="28"/>
          <w:szCs w:val="28"/>
        </w:rPr>
        <w:t>Signed …………………………………………… Chair of Committee</w:t>
      </w:r>
    </w:p>
    <w:p w:rsidR="00894D94" w:rsidRPr="002F473C" w:rsidRDefault="00894D94" w:rsidP="00894D94">
      <w:pPr>
        <w:ind w:firstLine="720"/>
        <w:rPr>
          <w:rFonts w:cs="Arial"/>
          <w:b/>
          <w:sz w:val="28"/>
          <w:szCs w:val="28"/>
        </w:rPr>
      </w:pPr>
      <w:r w:rsidRPr="002F473C">
        <w:rPr>
          <w:rFonts w:cs="Arial"/>
          <w:b/>
          <w:sz w:val="28"/>
          <w:szCs w:val="28"/>
        </w:rPr>
        <w:t>Signed …………………………………………… Headteacher</w:t>
      </w:r>
    </w:p>
    <w:p w:rsidR="00894D94" w:rsidRPr="002F473C" w:rsidRDefault="00894D94" w:rsidP="00894D94">
      <w:pPr>
        <w:ind w:firstLine="720"/>
        <w:rPr>
          <w:rFonts w:cs="Arial"/>
          <w:b/>
          <w:sz w:val="28"/>
          <w:szCs w:val="28"/>
        </w:rPr>
      </w:pPr>
      <w:r w:rsidRPr="002F473C">
        <w:rPr>
          <w:rFonts w:cs="Arial"/>
          <w:b/>
          <w:sz w:val="28"/>
          <w:szCs w:val="28"/>
        </w:rPr>
        <w:t>Date ……………………………</w:t>
      </w:r>
    </w:p>
    <w:p w:rsidR="00C43DF4" w:rsidRDefault="00C43DF4">
      <w:r>
        <w:br w:type="page"/>
      </w:r>
    </w:p>
    <w:p w:rsidR="0074029A" w:rsidRPr="00C43DF4" w:rsidRDefault="0074029A" w:rsidP="0074029A">
      <w:pPr>
        <w:rPr>
          <w:b/>
          <w:sz w:val="24"/>
          <w:szCs w:val="24"/>
        </w:rPr>
      </w:pPr>
      <w:r w:rsidRPr="00C43DF4">
        <w:rPr>
          <w:b/>
          <w:sz w:val="24"/>
          <w:szCs w:val="24"/>
        </w:rPr>
        <w:lastRenderedPageBreak/>
        <w:t>Contents</w:t>
      </w:r>
    </w:p>
    <w:p w:rsidR="0074029A" w:rsidRPr="0002212B" w:rsidRDefault="00C43DF4" w:rsidP="0074029A">
      <w:pPr>
        <w:rPr>
          <w:szCs w:val="20"/>
        </w:rPr>
      </w:pPr>
      <w:r w:rsidRPr="0002212B">
        <w:rPr>
          <w:szCs w:val="20"/>
        </w:rPr>
        <w:t>Safeguarding Statement</w:t>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5A2183">
        <w:rPr>
          <w:szCs w:val="20"/>
        </w:rPr>
        <w:t>5</w:t>
      </w:r>
    </w:p>
    <w:p w:rsidR="0074029A" w:rsidRPr="0002212B" w:rsidRDefault="00C43DF4" w:rsidP="0074029A">
      <w:pPr>
        <w:rPr>
          <w:szCs w:val="20"/>
        </w:rPr>
      </w:pPr>
      <w:r w:rsidRPr="0002212B">
        <w:rPr>
          <w:szCs w:val="20"/>
        </w:rPr>
        <w:t>1. Introduction</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5</w:t>
      </w:r>
    </w:p>
    <w:p w:rsidR="0074029A" w:rsidRPr="0002212B" w:rsidRDefault="0074029A" w:rsidP="0074029A">
      <w:pPr>
        <w:rPr>
          <w:szCs w:val="20"/>
        </w:rPr>
      </w:pPr>
      <w:r w:rsidRPr="0002212B">
        <w:rPr>
          <w:szCs w:val="20"/>
        </w:rPr>
        <w:t>2. Policy Principles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5</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6</w:t>
      </w:r>
    </w:p>
    <w:p w:rsidR="0074029A" w:rsidRPr="0002212B" w:rsidRDefault="0074029A" w:rsidP="0074029A">
      <w:pPr>
        <w:rPr>
          <w:szCs w:val="20"/>
        </w:rPr>
      </w:pPr>
      <w:r w:rsidRPr="0002212B">
        <w:rPr>
          <w:szCs w:val="20"/>
        </w:rPr>
        <w:t>4. Values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6</w:t>
      </w:r>
    </w:p>
    <w:p w:rsidR="0074029A" w:rsidRPr="0002212B" w:rsidRDefault="0074029A" w:rsidP="0074029A">
      <w:pPr>
        <w:rPr>
          <w:szCs w:val="20"/>
        </w:rPr>
      </w:pPr>
      <w:r w:rsidRPr="0002212B">
        <w:rPr>
          <w:szCs w:val="20"/>
        </w:rPr>
        <w:t>5. Safe School, Safe Staff</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7</w:t>
      </w:r>
    </w:p>
    <w:p w:rsidR="0074029A" w:rsidRPr="0002212B" w:rsidRDefault="00C43DF4" w:rsidP="0074029A">
      <w:pPr>
        <w:rPr>
          <w:szCs w:val="20"/>
        </w:rPr>
      </w:pPr>
      <w:r w:rsidRPr="0002212B">
        <w:rPr>
          <w:szCs w:val="20"/>
        </w:rPr>
        <w:t>6. Roles and Responsibilities</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8</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10</w:t>
      </w:r>
    </w:p>
    <w:p w:rsidR="0074029A" w:rsidRPr="0002212B" w:rsidRDefault="00C43DF4" w:rsidP="0074029A">
      <w:pPr>
        <w:rPr>
          <w:szCs w:val="20"/>
        </w:rPr>
      </w:pPr>
      <w:r w:rsidRPr="0002212B">
        <w:rPr>
          <w:szCs w:val="20"/>
        </w:rPr>
        <w:t>8. Child Protection Procedures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10</w:t>
      </w:r>
    </w:p>
    <w:p w:rsidR="0074029A" w:rsidRPr="0002212B" w:rsidRDefault="0074029A" w:rsidP="0074029A">
      <w:pPr>
        <w:rPr>
          <w:szCs w:val="20"/>
        </w:rPr>
      </w:pPr>
      <w:r w:rsidRPr="0002212B">
        <w:rPr>
          <w:szCs w:val="20"/>
        </w:rPr>
        <w:t>9. Children who are part</w:t>
      </w:r>
      <w:r w:rsidR="005A2183">
        <w:rPr>
          <w:szCs w:val="20"/>
        </w:rPr>
        <w:t xml:space="preserve">icularly vulnerable </w:t>
      </w:r>
      <w:r w:rsidR="005A2183">
        <w:rPr>
          <w:szCs w:val="20"/>
        </w:rPr>
        <w:tab/>
      </w:r>
      <w:r w:rsidR="005A2183">
        <w:rPr>
          <w:szCs w:val="20"/>
        </w:rPr>
        <w:tab/>
      </w:r>
      <w:r w:rsidR="005A2183">
        <w:rPr>
          <w:szCs w:val="20"/>
        </w:rPr>
        <w:tab/>
      </w:r>
      <w:r w:rsidR="005A2183">
        <w:rPr>
          <w:szCs w:val="20"/>
        </w:rPr>
        <w:tab/>
      </w:r>
      <w:r w:rsidR="005A2183">
        <w:rPr>
          <w:szCs w:val="20"/>
        </w:rPr>
        <w:tab/>
        <w:t>Page 13</w:t>
      </w:r>
    </w:p>
    <w:p w:rsidR="0074029A" w:rsidRPr="0002212B" w:rsidRDefault="0074029A" w:rsidP="0074029A">
      <w:pPr>
        <w:rPr>
          <w:szCs w:val="20"/>
        </w:rPr>
      </w:pPr>
      <w:r w:rsidRPr="0002212B">
        <w:rPr>
          <w:szCs w:val="20"/>
        </w:rPr>
        <w:t>10. Anti-Bullyi</w:t>
      </w:r>
      <w:r w:rsidR="005A2183">
        <w:rPr>
          <w:szCs w:val="20"/>
        </w:rPr>
        <w:t>ng / Cyberbullying</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11.</w:t>
      </w:r>
      <w:r w:rsidR="005A2183">
        <w:rPr>
          <w:szCs w:val="20"/>
        </w:rPr>
        <w:t xml:space="preserve"> Racist Incidents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12. Radicalis</w:t>
      </w:r>
      <w:r w:rsidR="005A2183">
        <w:rPr>
          <w:szCs w:val="20"/>
        </w:rPr>
        <w:t>ation and Extremism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w:t>
      </w:r>
      <w:r w:rsidR="005A2183">
        <w:rPr>
          <w:szCs w:val="20"/>
        </w:rPr>
        <w:t>3.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14. Child Sexual</w:t>
      </w:r>
      <w:r w:rsidR="005A2183">
        <w:rPr>
          <w:szCs w:val="20"/>
        </w:rPr>
        <w:t xml:space="preserve"> Exploitation (CSE)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16</w:t>
      </w:r>
      <w:r w:rsidR="005A2183">
        <w:rPr>
          <w:szCs w:val="20"/>
        </w:rPr>
        <w:t>. Forced Marriage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17. Hon</w:t>
      </w:r>
      <w:r w:rsidR="005A2183">
        <w:rPr>
          <w:szCs w:val="20"/>
        </w:rPr>
        <w:t>our based Violence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18</w:t>
      </w:r>
      <w:r w:rsidR="005A2183">
        <w:rPr>
          <w:szCs w:val="20"/>
        </w:rPr>
        <w:t>. One Chance Rule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19. Private Fos</w:t>
      </w:r>
      <w:r w:rsidR="005A2183">
        <w:rPr>
          <w:szCs w:val="20"/>
        </w:rPr>
        <w:t>tering Arrangements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20. Loo</w:t>
      </w:r>
      <w:r w:rsidR="005A2183">
        <w:rPr>
          <w:szCs w:val="20"/>
        </w:rPr>
        <w:t>ked After Children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21. Children</w:t>
      </w:r>
      <w:r w:rsidR="005A2183">
        <w:rPr>
          <w:szCs w:val="20"/>
        </w:rPr>
        <w:t xml:space="preserve"> Missing Education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5A2183"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18</w:t>
      </w:r>
    </w:p>
    <w:p w:rsidR="0074029A" w:rsidRPr="0002212B" w:rsidRDefault="0074029A" w:rsidP="0074029A">
      <w:pPr>
        <w:rPr>
          <w:szCs w:val="20"/>
        </w:rPr>
      </w:pPr>
      <w:r w:rsidRPr="0002212B">
        <w:rPr>
          <w:szCs w:val="20"/>
        </w:rPr>
        <w:t>23. P</w:t>
      </w:r>
      <w:r w:rsidR="005A2183">
        <w:rPr>
          <w:szCs w:val="20"/>
        </w:rPr>
        <w:t>eer on Peer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74029A" w:rsidP="0074029A">
      <w:pPr>
        <w:rPr>
          <w:szCs w:val="20"/>
        </w:rPr>
      </w:pPr>
      <w:r w:rsidRPr="0002212B">
        <w:rPr>
          <w:szCs w:val="20"/>
        </w:rPr>
        <w:t>24. Youth Produced Sexu</w:t>
      </w:r>
      <w:r w:rsidR="005A2183">
        <w:rPr>
          <w:szCs w:val="20"/>
        </w:rPr>
        <w:t>al Imagery (Sexting)</w:t>
      </w:r>
      <w:r w:rsidR="005A2183">
        <w:rPr>
          <w:szCs w:val="20"/>
        </w:rPr>
        <w:tab/>
      </w:r>
      <w:r w:rsidR="005A2183">
        <w:rPr>
          <w:szCs w:val="20"/>
        </w:rPr>
        <w:tab/>
      </w:r>
      <w:r w:rsidR="005A2183">
        <w:rPr>
          <w:szCs w:val="20"/>
        </w:rPr>
        <w:tab/>
      </w:r>
      <w:r w:rsidR="005A2183">
        <w:rPr>
          <w:szCs w:val="20"/>
        </w:rPr>
        <w:tab/>
      </w:r>
      <w:r w:rsidR="005A2183">
        <w:rPr>
          <w:szCs w:val="20"/>
        </w:rPr>
        <w:tab/>
        <w:t>Page 19</w:t>
      </w:r>
    </w:p>
    <w:p w:rsidR="0074029A" w:rsidRPr="0002212B" w:rsidRDefault="0074029A" w:rsidP="0074029A">
      <w:pPr>
        <w:rPr>
          <w:szCs w:val="20"/>
        </w:rPr>
      </w:pPr>
      <w:r w:rsidRPr="0002212B">
        <w:rPr>
          <w:szCs w:val="20"/>
        </w:rPr>
        <w:t>25. Allegat</w:t>
      </w:r>
      <w:r w:rsidR="005A2183">
        <w:rPr>
          <w:szCs w:val="20"/>
        </w:rPr>
        <w:t>ions against Staff</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21</w:t>
      </w:r>
    </w:p>
    <w:p w:rsidR="0074029A" w:rsidRPr="0002212B" w:rsidRDefault="0002212B" w:rsidP="0074029A">
      <w:pPr>
        <w:rPr>
          <w:szCs w:val="20"/>
        </w:rPr>
      </w:pPr>
      <w:r>
        <w:rPr>
          <w:szCs w:val="20"/>
        </w:rPr>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21</w:t>
      </w:r>
    </w:p>
    <w:p w:rsidR="0074029A" w:rsidRPr="0002212B" w:rsidRDefault="0074029A" w:rsidP="0074029A">
      <w:pPr>
        <w:rPr>
          <w:szCs w:val="20"/>
        </w:rPr>
      </w:pPr>
      <w:r w:rsidRPr="0002212B">
        <w:rPr>
          <w:szCs w:val="20"/>
        </w:rPr>
        <w:lastRenderedPageBreak/>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5A2183">
        <w:rPr>
          <w:szCs w:val="20"/>
        </w:rPr>
        <w:t>Page 22</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5A2183">
        <w:rPr>
          <w:szCs w:val="20"/>
        </w:rPr>
        <w:tab/>
      </w:r>
      <w:r w:rsidR="005A2183">
        <w:rPr>
          <w:szCs w:val="20"/>
        </w:rPr>
        <w:tab/>
      </w:r>
      <w:r w:rsidR="005A2183">
        <w:rPr>
          <w:szCs w:val="20"/>
        </w:rPr>
        <w:tab/>
      </w:r>
      <w:r w:rsidR="005A2183">
        <w:rPr>
          <w:szCs w:val="20"/>
        </w:rPr>
        <w:tab/>
      </w:r>
      <w:r w:rsidR="005A2183">
        <w:rPr>
          <w:szCs w:val="20"/>
        </w:rPr>
        <w:tab/>
        <w:t>Page 22</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22</w:t>
      </w:r>
    </w:p>
    <w:p w:rsidR="0074029A" w:rsidRPr="0002212B" w:rsidRDefault="0074029A" w:rsidP="0074029A">
      <w:pPr>
        <w:rPr>
          <w:szCs w:val="20"/>
        </w:rPr>
      </w:pPr>
      <w:r w:rsidRPr="0002212B">
        <w:rPr>
          <w:szCs w:val="20"/>
        </w:rPr>
        <w:t xml:space="preserve">Appendix 1 – Recognising </w:t>
      </w:r>
      <w:r w:rsidR="005A2183">
        <w:rPr>
          <w:szCs w:val="20"/>
        </w:rPr>
        <w:t>signs of child abuse</w:t>
      </w:r>
      <w:r w:rsidR="005A2183">
        <w:rPr>
          <w:szCs w:val="20"/>
        </w:rPr>
        <w:tab/>
      </w:r>
      <w:r w:rsidR="005A2183">
        <w:rPr>
          <w:szCs w:val="20"/>
        </w:rPr>
        <w:tab/>
      </w:r>
      <w:r w:rsidR="005A2183">
        <w:rPr>
          <w:szCs w:val="20"/>
        </w:rPr>
        <w:tab/>
      </w:r>
      <w:r w:rsidR="005A2183">
        <w:rPr>
          <w:szCs w:val="20"/>
        </w:rPr>
        <w:tab/>
      </w:r>
      <w:r w:rsidR="005A2183">
        <w:rPr>
          <w:szCs w:val="20"/>
        </w:rPr>
        <w:tab/>
        <w:t>Page 23</w:t>
      </w:r>
    </w:p>
    <w:p w:rsidR="005A2183" w:rsidRPr="0002212B" w:rsidRDefault="0074029A" w:rsidP="0074029A">
      <w:pPr>
        <w:rPr>
          <w:szCs w:val="20"/>
        </w:rPr>
      </w:pPr>
      <w:r w:rsidRPr="0002212B">
        <w:rPr>
          <w:szCs w:val="20"/>
        </w:rPr>
        <w:t>Appendix 2 – Sexual A</w:t>
      </w:r>
      <w:r w:rsidR="005A2183">
        <w:rPr>
          <w:szCs w:val="20"/>
        </w:rPr>
        <w:t>buse by Young People</w:t>
      </w:r>
      <w:r w:rsidR="005A2183">
        <w:rPr>
          <w:szCs w:val="20"/>
        </w:rPr>
        <w:tab/>
      </w:r>
      <w:r w:rsidR="005A2183">
        <w:rPr>
          <w:szCs w:val="20"/>
        </w:rPr>
        <w:tab/>
      </w:r>
      <w:r w:rsidR="005A2183">
        <w:rPr>
          <w:szCs w:val="20"/>
        </w:rPr>
        <w:tab/>
      </w:r>
      <w:r w:rsidR="005A2183">
        <w:rPr>
          <w:szCs w:val="20"/>
        </w:rPr>
        <w:tab/>
      </w:r>
      <w:r w:rsidR="005A2183">
        <w:rPr>
          <w:szCs w:val="20"/>
        </w:rPr>
        <w:tab/>
        <w:t>Page 27</w:t>
      </w:r>
    </w:p>
    <w:p w:rsidR="0074029A" w:rsidRPr="0002212B" w:rsidRDefault="0074029A" w:rsidP="0074029A">
      <w:pPr>
        <w:rPr>
          <w:szCs w:val="20"/>
        </w:rPr>
      </w:pPr>
      <w:r w:rsidRPr="0002212B">
        <w:rPr>
          <w:szCs w:val="20"/>
        </w:rPr>
        <w:t xml:space="preserve">Appendix 3 – Child </w:t>
      </w:r>
      <w:r w:rsidR="005A2183">
        <w:rPr>
          <w:szCs w:val="20"/>
        </w:rPr>
        <w:t>Sexual Exploitation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Appendix 4 – Female</w:t>
      </w:r>
      <w:r w:rsidR="005A2183">
        <w:rPr>
          <w:szCs w:val="20"/>
        </w:rPr>
        <w:t xml:space="preserve"> Genital Mutilation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 xml:space="preserve">Appendix </w:t>
      </w:r>
      <w:r w:rsidR="005A2183">
        <w:rPr>
          <w:szCs w:val="20"/>
        </w:rPr>
        <w:t>5 –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6 – Radicali</w:t>
      </w:r>
      <w:r w:rsidR="005A2183">
        <w:rPr>
          <w:szCs w:val="20"/>
        </w:rPr>
        <w:t>sation and Extremism</w:t>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5A2183">
        <w:rPr>
          <w:szCs w:val="20"/>
        </w:rPr>
        <w:t>Page 32</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33</w:t>
      </w:r>
    </w:p>
    <w:p w:rsidR="0074029A" w:rsidRPr="0002212B" w:rsidRDefault="0074029A" w:rsidP="0074029A">
      <w:pPr>
        <w:rPr>
          <w:szCs w:val="20"/>
        </w:rPr>
      </w:pPr>
      <w:r w:rsidRPr="0002212B">
        <w:rPr>
          <w:szCs w:val="20"/>
        </w:rPr>
        <w:t>Appendix</w:t>
      </w:r>
      <w:r w:rsidR="005A2183">
        <w:rPr>
          <w:szCs w:val="20"/>
        </w:rPr>
        <w:t xml:space="preserve"> 9 – MASH contacts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34</w:t>
      </w:r>
    </w:p>
    <w:p w:rsidR="0074029A" w:rsidRDefault="00C43DF4" w:rsidP="0074029A">
      <w:r>
        <w:rPr>
          <w:sz w:val="24"/>
          <w:szCs w:val="24"/>
        </w:rPr>
        <w:br w:type="page"/>
      </w:r>
    </w:p>
    <w:p w:rsidR="0074029A" w:rsidRPr="00FE2EC1" w:rsidRDefault="0074029A" w:rsidP="0074029A">
      <w:pPr>
        <w:rPr>
          <w:sz w:val="24"/>
          <w:szCs w:val="24"/>
        </w:rPr>
      </w:pPr>
      <w:r w:rsidRPr="00FE2EC1">
        <w:rPr>
          <w:sz w:val="24"/>
          <w:szCs w:val="24"/>
        </w:rPr>
        <w:lastRenderedPageBreak/>
        <w:t>Model Child Protect</w:t>
      </w:r>
      <w:r w:rsidR="00FE2EC1" w:rsidRPr="00FE2EC1">
        <w:rPr>
          <w:sz w:val="24"/>
          <w:szCs w:val="24"/>
        </w:rPr>
        <w:t>ion and Safeguarding Policy 2017</w:t>
      </w:r>
    </w:p>
    <w:p w:rsidR="0074029A" w:rsidRPr="00FE2EC1" w:rsidRDefault="0074029A" w:rsidP="0074029A">
      <w:pPr>
        <w:rPr>
          <w:szCs w:val="20"/>
        </w:rPr>
      </w:pPr>
      <w:r w:rsidRPr="00FE2EC1">
        <w:rPr>
          <w:szCs w:val="20"/>
        </w:rPr>
        <w:t xml:space="preserve">Governors’ Committee Responsible: </w:t>
      </w:r>
      <w:r w:rsidRPr="00FE2EC1">
        <w:rPr>
          <w:szCs w:val="20"/>
        </w:rPr>
        <w:tab/>
      </w:r>
      <w:r w:rsidRPr="00FE2EC1">
        <w:rPr>
          <w:szCs w:val="20"/>
        </w:rPr>
        <w:tab/>
      </w:r>
      <w:r w:rsidR="00894D94">
        <w:rPr>
          <w:szCs w:val="20"/>
        </w:rPr>
        <w:t>Full Governing Body</w:t>
      </w:r>
      <w:r w:rsidRPr="00FE2EC1">
        <w:rPr>
          <w:szCs w:val="20"/>
        </w:rPr>
        <w:t xml:space="preserve"> </w:t>
      </w:r>
    </w:p>
    <w:p w:rsidR="0074029A" w:rsidRPr="00FE2EC1" w:rsidRDefault="0074029A" w:rsidP="0074029A">
      <w:pPr>
        <w:rPr>
          <w:szCs w:val="20"/>
        </w:rPr>
      </w:pPr>
      <w:r w:rsidRPr="00FE2EC1">
        <w:rPr>
          <w:szCs w:val="20"/>
        </w:rPr>
        <w:t xml:space="preserve">Governor Lead:     </w:t>
      </w:r>
      <w:r w:rsidRPr="00FE2EC1">
        <w:rPr>
          <w:szCs w:val="20"/>
        </w:rPr>
        <w:tab/>
      </w:r>
      <w:r w:rsidRPr="00FE2EC1">
        <w:rPr>
          <w:szCs w:val="20"/>
        </w:rPr>
        <w:tab/>
      </w:r>
      <w:r w:rsidRPr="00FE2EC1">
        <w:rPr>
          <w:szCs w:val="20"/>
        </w:rPr>
        <w:tab/>
      </w:r>
      <w:r w:rsidRPr="00FE2EC1">
        <w:rPr>
          <w:szCs w:val="20"/>
        </w:rPr>
        <w:tab/>
      </w:r>
      <w:r w:rsidR="00894D94">
        <w:rPr>
          <w:szCs w:val="20"/>
        </w:rPr>
        <w:t>Mrs J Bowes</w:t>
      </w:r>
    </w:p>
    <w:p w:rsidR="0074029A" w:rsidRPr="00FE2EC1" w:rsidRDefault="0074029A" w:rsidP="0074029A">
      <w:pPr>
        <w:rPr>
          <w:szCs w:val="20"/>
        </w:rPr>
      </w:pPr>
      <w:r w:rsidRPr="00FE2EC1">
        <w:rPr>
          <w:szCs w:val="20"/>
        </w:rPr>
        <w:t>Nominate</w:t>
      </w:r>
      <w:r w:rsidR="00FE2EC1">
        <w:rPr>
          <w:szCs w:val="20"/>
        </w:rPr>
        <w:t>d Lead Member of Staff</w:t>
      </w:r>
      <w:r w:rsidR="00FE2EC1">
        <w:rPr>
          <w:szCs w:val="20"/>
        </w:rPr>
        <w:tab/>
      </w:r>
      <w:r w:rsidR="00FE2EC1">
        <w:rPr>
          <w:szCs w:val="20"/>
        </w:rPr>
        <w:tab/>
      </w:r>
      <w:r w:rsidR="00894D94">
        <w:rPr>
          <w:szCs w:val="20"/>
        </w:rPr>
        <w:t>Mrs N Taylor-Bashford</w:t>
      </w:r>
    </w:p>
    <w:p w:rsidR="0074029A" w:rsidRPr="00FE2EC1" w:rsidRDefault="0074029A" w:rsidP="0074029A">
      <w:pPr>
        <w:rPr>
          <w:szCs w:val="20"/>
        </w:rPr>
      </w:pPr>
      <w:r w:rsidRPr="00FE2EC1">
        <w:rPr>
          <w:szCs w:val="20"/>
        </w:rPr>
        <w:t xml:space="preserve">Status &amp; Review Cycle:  </w:t>
      </w:r>
      <w:r w:rsidRPr="00FE2EC1">
        <w:rPr>
          <w:szCs w:val="20"/>
        </w:rPr>
        <w:tab/>
      </w:r>
      <w:r w:rsidRPr="00FE2EC1">
        <w:rPr>
          <w:szCs w:val="20"/>
        </w:rPr>
        <w:tab/>
      </w:r>
      <w:r w:rsidRPr="00FE2EC1">
        <w:rPr>
          <w:szCs w:val="20"/>
        </w:rPr>
        <w:tab/>
        <w:t>Statutory Annual</w:t>
      </w:r>
    </w:p>
    <w:p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894D94">
        <w:rPr>
          <w:szCs w:val="20"/>
        </w:rPr>
        <w:t>September 2018</w:t>
      </w:r>
    </w:p>
    <w:p w:rsidR="0074029A" w:rsidRPr="00FE2EC1" w:rsidRDefault="0074029A" w:rsidP="0074029A">
      <w:pPr>
        <w:rPr>
          <w:sz w:val="24"/>
          <w:szCs w:val="24"/>
        </w:rPr>
      </w:pPr>
      <w:r w:rsidRPr="00FE2EC1">
        <w:rPr>
          <w:sz w:val="24"/>
          <w:szCs w:val="24"/>
        </w:rPr>
        <w:t>Safeguarding Statement</w:t>
      </w:r>
    </w:p>
    <w:p w:rsidR="0074029A" w:rsidRPr="00FE2EC1" w:rsidRDefault="00894D94" w:rsidP="0074029A">
      <w:pPr>
        <w:rPr>
          <w:szCs w:val="20"/>
        </w:rPr>
      </w:pPr>
      <w:r>
        <w:rPr>
          <w:szCs w:val="20"/>
        </w:rPr>
        <w:t xml:space="preserve">St Joseph’s </w:t>
      </w:r>
      <w:r w:rsidR="0074029A" w:rsidRPr="00FE2EC1">
        <w:rPr>
          <w:szCs w:val="20"/>
        </w:rPr>
        <w:t>School recognise</w:t>
      </w:r>
      <w:r>
        <w:rPr>
          <w:szCs w:val="20"/>
        </w:rPr>
        <w:t>s</w:t>
      </w:r>
      <w:r w:rsidR="0074029A" w:rsidRPr="00FE2EC1">
        <w:rPr>
          <w:szCs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894D94" w:rsidRPr="00894D94" w:rsidRDefault="00894D94" w:rsidP="00894D94">
      <w:pPr>
        <w:pStyle w:val="CM158"/>
        <w:spacing w:after="230" w:line="258" w:lineRule="atLeast"/>
        <w:rPr>
          <w:rFonts w:asciiTheme="minorHAnsi" w:hAnsiTheme="minorHAnsi" w:cstheme="minorHAnsi"/>
          <w:sz w:val="20"/>
          <w:szCs w:val="20"/>
        </w:rPr>
      </w:pPr>
      <w:r w:rsidRPr="00894D94">
        <w:rPr>
          <w:rFonts w:asciiTheme="minorHAnsi" w:hAnsiTheme="minorHAnsi" w:cstheme="minorHAnsi"/>
          <w:b/>
          <w:sz w:val="20"/>
          <w:szCs w:val="20"/>
        </w:rPr>
        <w:t>The designated safeguarding officer (DSO) for child protection is</w:t>
      </w:r>
      <w:r w:rsidRPr="00894D94">
        <w:rPr>
          <w:rFonts w:asciiTheme="minorHAnsi" w:hAnsiTheme="minorHAnsi" w:cstheme="minorHAnsi"/>
          <w:sz w:val="20"/>
          <w:szCs w:val="20"/>
        </w:rPr>
        <w:t xml:space="preserve"> Mrs Nicola Taylor-Bashford</w:t>
      </w:r>
    </w:p>
    <w:p w:rsidR="00894D94" w:rsidRPr="00894D94" w:rsidRDefault="00894D94" w:rsidP="00894D94">
      <w:pPr>
        <w:pStyle w:val="CM156"/>
        <w:spacing w:after="240" w:line="258" w:lineRule="atLeast"/>
        <w:rPr>
          <w:rFonts w:asciiTheme="minorHAnsi" w:hAnsiTheme="minorHAnsi" w:cstheme="minorHAnsi"/>
          <w:sz w:val="20"/>
          <w:szCs w:val="20"/>
        </w:rPr>
      </w:pPr>
      <w:r w:rsidRPr="00894D94">
        <w:rPr>
          <w:rFonts w:asciiTheme="minorHAnsi" w:hAnsiTheme="minorHAnsi" w:cstheme="minorHAnsi"/>
          <w:sz w:val="20"/>
          <w:szCs w:val="20"/>
        </w:rPr>
        <w:t xml:space="preserve">Contact details: email: </w:t>
      </w:r>
      <w:hyperlink r:id="rId10" w:history="1">
        <w:r w:rsidRPr="00894D94">
          <w:rPr>
            <w:rStyle w:val="Hyperlink"/>
            <w:rFonts w:asciiTheme="minorHAnsi" w:hAnsiTheme="minorHAnsi" w:cstheme="minorHAnsi"/>
            <w:sz w:val="20"/>
            <w:szCs w:val="20"/>
          </w:rPr>
          <w:t>ntaylor-bashford@stjo.uk</w:t>
        </w:r>
      </w:hyperlink>
      <w:r w:rsidRPr="00894D94">
        <w:rPr>
          <w:rFonts w:asciiTheme="minorHAnsi" w:hAnsiTheme="minorHAnsi" w:cstheme="minorHAnsi"/>
          <w:sz w:val="20"/>
          <w:szCs w:val="20"/>
        </w:rPr>
        <w:t xml:space="preserve">  tel: 01395 264875 </w:t>
      </w:r>
      <w:r w:rsidRPr="00894D94">
        <w:rPr>
          <w:rFonts w:asciiTheme="minorHAnsi" w:hAnsiTheme="minorHAnsi" w:cstheme="minorHAnsi"/>
          <w:sz w:val="20"/>
          <w:szCs w:val="20"/>
          <w:u w:val="single"/>
        </w:rPr>
        <w:t xml:space="preserve">                                          </w:t>
      </w:r>
    </w:p>
    <w:p w:rsidR="00894D94" w:rsidRPr="00894D94" w:rsidRDefault="00894D94" w:rsidP="00894D94">
      <w:pPr>
        <w:pStyle w:val="CM156"/>
        <w:spacing w:after="240" w:line="258" w:lineRule="atLeast"/>
        <w:rPr>
          <w:rFonts w:asciiTheme="minorHAnsi" w:hAnsiTheme="minorHAnsi" w:cstheme="minorHAnsi"/>
          <w:sz w:val="20"/>
          <w:szCs w:val="20"/>
        </w:rPr>
      </w:pPr>
      <w:r w:rsidRPr="00894D94">
        <w:rPr>
          <w:rFonts w:asciiTheme="minorHAnsi" w:hAnsiTheme="minorHAnsi" w:cstheme="minorHAnsi"/>
          <w:b/>
          <w:sz w:val="20"/>
          <w:szCs w:val="20"/>
        </w:rPr>
        <w:t>The deputy designated officers are</w:t>
      </w:r>
      <w:r w:rsidRPr="00894D94">
        <w:rPr>
          <w:rFonts w:asciiTheme="minorHAnsi" w:hAnsiTheme="minorHAnsi" w:cstheme="minorHAnsi"/>
          <w:sz w:val="20"/>
          <w:szCs w:val="20"/>
        </w:rPr>
        <w:t xml:space="preserve"> Mrs Jackie Clarke &amp; Mrs S Keeping</w:t>
      </w:r>
    </w:p>
    <w:p w:rsidR="00894D94" w:rsidRPr="00894D94" w:rsidRDefault="00894D94" w:rsidP="00894D94">
      <w:pPr>
        <w:pStyle w:val="CM157"/>
        <w:spacing w:after="240"/>
        <w:rPr>
          <w:rFonts w:asciiTheme="minorHAnsi" w:hAnsiTheme="minorHAnsi" w:cstheme="minorHAnsi"/>
          <w:sz w:val="20"/>
          <w:szCs w:val="20"/>
        </w:rPr>
      </w:pPr>
      <w:r w:rsidRPr="00894D94">
        <w:rPr>
          <w:rFonts w:asciiTheme="minorHAnsi" w:hAnsiTheme="minorHAnsi" w:cstheme="minorHAnsi"/>
          <w:sz w:val="20"/>
          <w:szCs w:val="20"/>
        </w:rPr>
        <w:t xml:space="preserve">Contact details: email: </w:t>
      </w:r>
      <w:hyperlink r:id="rId11" w:history="1">
        <w:r w:rsidRPr="00894D94">
          <w:rPr>
            <w:rStyle w:val="Hyperlink"/>
            <w:rFonts w:asciiTheme="minorHAnsi" w:hAnsiTheme="minorHAnsi" w:cstheme="minorHAnsi"/>
            <w:sz w:val="20"/>
            <w:szCs w:val="20"/>
          </w:rPr>
          <w:t>jclarke@stjo.uk</w:t>
        </w:r>
      </w:hyperlink>
      <w:r w:rsidRPr="00894D94">
        <w:rPr>
          <w:rFonts w:asciiTheme="minorHAnsi" w:hAnsiTheme="minorHAnsi" w:cstheme="minorHAnsi"/>
          <w:sz w:val="20"/>
          <w:szCs w:val="20"/>
        </w:rPr>
        <w:t xml:space="preserve"> tel: 01395 264875  </w:t>
      </w:r>
      <w:hyperlink r:id="rId12" w:history="1">
        <w:r w:rsidRPr="00894D94">
          <w:rPr>
            <w:rStyle w:val="Hyperlink"/>
            <w:rFonts w:asciiTheme="minorHAnsi" w:hAnsiTheme="minorHAnsi" w:cstheme="minorHAnsi"/>
            <w:sz w:val="20"/>
            <w:szCs w:val="20"/>
          </w:rPr>
          <w:t>skeeping@stjo.uk</w:t>
        </w:r>
      </w:hyperlink>
      <w:r w:rsidRPr="00894D94">
        <w:rPr>
          <w:rFonts w:asciiTheme="minorHAnsi" w:hAnsiTheme="minorHAnsi" w:cstheme="minorHAnsi"/>
          <w:sz w:val="20"/>
          <w:szCs w:val="20"/>
        </w:rPr>
        <w:t xml:space="preserve">  tel: 01395 264875</w:t>
      </w:r>
    </w:p>
    <w:p w:rsidR="00894D94" w:rsidRPr="00894D94" w:rsidRDefault="00894D94" w:rsidP="00894D94">
      <w:pPr>
        <w:pStyle w:val="CM167"/>
        <w:spacing w:after="240"/>
        <w:rPr>
          <w:rFonts w:asciiTheme="minorHAnsi" w:hAnsiTheme="minorHAnsi" w:cstheme="minorHAnsi"/>
          <w:sz w:val="20"/>
          <w:szCs w:val="20"/>
        </w:rPr>
      </w:pPr>
      <w:r w:rsidRPr="00894D94">
        <w:rPr>
          <w:rFonts w:asciiTheme="minorHAnsi" w:hAnsiTheme="minorHAnsi" w:cstheme="minorHAnsi"/>
          <w:b/>
          <w:sz w:val="20"/>
          <w:szCs w:val="20"/>
        </w:rPr>
        <w:t>The nominated child protection governor is</w:t>
      </w:r>
      <w:r w:rsidRPr="00894D94">
        <w:rPr>
          <w:rFonts w:asciiTheme="minorHAnsi" w:hAnsiTheme="minorHAnsi" w:cstheme="minorHAnsi"/>
          <w:sz w:val="20"/>
          <w:szCs w:val="20"/>
        </w:rPr>
        <w:t xml:space="preserve"> Mrs Jo Bowes</w:t>
      </w:r>
    </w:p>
    <w:p w:rsidR="00894D94" w:rsidRPr="00894D94" w:rsidRDefault="00894D94" w:rsidP="00894D94">
      <w:pPr>
        <w:pStyle w:val="CM156"/>
        <w:spacing w:after="240"/>
        <w:rPr>
          <w:rFonts w:asciiTheme="minorHAnsi" w:hAnsiTheme="minorHAnsi" w:cstheme="minorHAnsi"/>
          <w:sz w:val="20"/>
          <w:szCs w:val="20"/>
        </w:rPr>
      </w:pPr>
      <w:r w:rsidRPr="00894D94">
        <w:rPr>
          <w:rFonts w:asciiTheme="minorHAnsi" w:hAnsiTheme="minorHAnsi" w:cstheme="minorHAnsi"/>
          <w:sz w:val="20"/>
          <w:szCs w:val="20"/>
        </w:rPr>
        <w:t xml:space="preserve">Contact details: email: </w:t>
      </w:r>
      <w:hyperlink r:id="rId13" w:history="1">
        <w:r w:rsidRPr="00894D94">
          <w:rPr>
            <w:rStyle w:val="Hyperlink"/>
            <w:rFonts w:asciiTheme="minorHAnsi" w:hAnsiTheme="minorHAnsi" w:cstheme="minorHAnsi"/>
            <w:sz w:val="20"/>
            <w:szCs w:val="20"/>
            <w:shd w:val="clear" w:color="auto" w:fill="FFFFFF"/>
          </w:rPr>
          <w:t>bowesx5@gmail.com</w:t>
        </w:r>
      </w:hyperlink>
      <w:r w:rsidRPr="00894D94">
        <w:rPr>
          <w:rFonts w:asciiTheme="minorHAnsi" w:hAnsiTheme="minorHAnsi" w:cstheme="minorHAnsi"/>
          <w:color w:val="777777"/>
          <w:sz w:val="20"/>
          <w:szCs w:val="20"/>
          <w:shd w:val="clear" w:color="auto" w:fill="FFFFFF"/>
        </w:rPr>
        <w:t xml:space="preserve"> </w:t>
      </w:r>
      <w:r w:rsidRPr="00894D94">
        <w:rPr>
          <w:rFonts w:asciiTheme="minorHAnsi" w:hAnsiTheme="minorHAnsi" w:cstheme="minorHAnsi"/>
          <w:sz w:val="20"/>
          <w:szCs w:val="20"/>
        </w:rPr>
        <w:t xml:space="preserve"> tel: 01395 264875</w:t>
      </w:r>
    </w:p>
    <w:p w:rsidR="00894D94" w:rsidRPr="00894D94" w:rsidRDefault="00894D94" w:rsidP="00894D94">
      <w:pPr>
        <w:pStyle w:val="CM163"/>
        <w:spacing w:after="240"/>
        <w:rPr>
          <w:rFonts w:asciiTheme="minorHAnsi" w:hAnsiTheme="minorHAnsi" w:cstheme="minorHAnsi"/>
          <w:sz w:val="20"/>
          <w:szCs w:val="20"/>
        </w:rPr>
      </w:pPr>
      <w:r w:rsidRPr="00894D94">
        <w:rPr>
          <w:rFonts w:asciiTheme="minorHAnsi" w:hAnsiTheme="minorHAnsi" w:cstheme="minorHAnsi"/>
          <w:b/>
          <w:sz w:val="20"/>
          <w:szCs w:val="20"/>
        </w:rPr>
        <w:t>The headteacher is</w:t>
      </w:r>
      <w:r w:rsidRPr="00894D94">
        <w:rPr>
          <w:rFonts w:asciiTheme="minorHAnsi" w:hAnsiTheme="minorHAnsi" w:cstheme="minorHAnsi"/>
          <w:sz w:val="20"/>
          <w:szCs w:val="20"/>
        </w:rPr>
        <w:t xml:space="preserve"> Mrs Nicola Taylor-Bashford</w:t>
      </w:r>
    </w:p>
    <w:p w:rsidR="00894D94" w:rsidRPr="00894D94" w:rsidRDefault="00894D94" w:rsidP="00894D94">
      <w:pPr>
        <w:pStyle w:val="CM171"/>
        <w:spacing w:after="240"/>
        <w:rPr>
          <w:rFonts w:asciiTheme="minorHAnsi" w:hAnsiTheme="minorHAnsi" w:cstheme="minorHAnsi"/>
          <w:sz w:val="20"/>
          <w:szCs w:val="20"/>
          <w:u w:val="single"/>
        </w:rPr>
      </w:pPr>
      <w:r w:rsidRPr="00894D94">
        <w:rPr>
          <w:rFonts w:asciiTheme="minorHAnsi" w:hAnsiTheme="minorHAnsi" w:cstheme="minorHAnsi"/>
          <w:sz w:val="20"/>
          <w:szCs w:val="20"/>
        </w:rPr>
        <w:t xml:space="preserve">Contact details: email:  </w:t>
      </w:r>
      <w:hyperlink r:id="rId14" w:history="1">
        <w:r w:rsidRPr="00894D94">
          <w:rPr>
            <w:rStyle w:val="Hyperlink"/>
            <w:rFonts w:asciiTheme="minorHAnsi" w:hAnsiTheme="minorHAnsi" w:cstheme="minorHAnsi"/>
            <w:sz w:val="20"/>
            <w:szCs w:val="20"/>
          </w:rPr>
          <w:t>ntaylor-bashford@stjo.uk</w:t>
        </w:r>
      </w:hyperlink>
      <w:r w:rsidRPr="00894D94">
        <w:rPr>
          <w:rFonts w:asciiTheme="minorHAnsi" w:hAnsiTheme="minorHAnsi" w:cstheme="minorHAnsi"/>
          <w:sz w:val="20"/>
          <w:szCs w:val="20"/>
        </w:rPr>
        <w:t xml:space="preserve">  tel: 01395 264875 </w:t>
      </w:r>
      <w:r w:rsidRPr="00894D94">
        <w:rPr>
          <w:rFonts w:asciiTheme="minorHAnsi" w:hAnsiTheme="minorHAnsi" w:cstheme="minorHAnsi"/>
          <w:sz w:val="20"/>
          <w:szCs w:val="20"/>
          <w:u w:val="single"/>
        </w:rPr>
        <w:t xml:space="preserve">   </w:t>
      </w:r>
    </w:p>
    <w:p w:rsidR="0074029A" w:rsidRPr="00894D94" w:rsidRDefault="0074029A" w:rsidP="0074029A">
      <w:pPr>
        <w:rPr>
          <w:rFonts w:asciiTheme="minorHAnsi" w:hAnsiTheme="minorHAnsi" w:cstheme="minorHAnsi"/>
          <w:b/>
          <w:szCs w:val="20"/>
        </w:rPr>
      </w:pPr>
      <w:r w:rsidRPr="00894D94">
        <w:rPr>
          <w:rFonts w:asciiTheme="minorHAnsi" w:hAnsiTheme="minorHAnsi" w:cstheme="minorHAnsi"/>
          <w:b/>
          <w:szCs w:val="20"/>
        </w:rPr>
        <w:t xml:space="preserve">The Chair of Governors is: </w:t>
      </w:r>
    </w:p>
    <w:p w:rsidR="0074029A" w:rsidRPr="00894D94" w:rsidRDefault="0074029A" w:rsidP="0074029A">
      <w:pPr>
        <w:rPr>
          <w:rFonts w:asciiTheme="minorHAnsi" w:hAnsiTheme="minorHAnsi" w:cstheme="minorHAnsi"/>
          <w:szCs w:val="20"/>
        </w:rPr>
      </w:pPr>
      <w:r w:rsidRPr="00894D94">
        <w:rPr>
          <w:rFonts w:asciiTheme="minorHAnsi" w:hAnsiTheme="minorHAnsi" w:cstheme="minorHAnsi"/>
          <w:szCs w:val="20"/>
        </w:rPr>
        <w:t xml:space="preserve">Contact details: email: </w:t>
      </w:r>
      <w:hyperlink r:id="rId15" w:history="1">
        <w:r w:rsidR="00894D94" w:rsidRPr="00894D94">
          <w:rPr>
            <w:rStyle w:val="Hyperlink"/>
            <w:rFonts w:asciiTheme="minorHAnsi" w:hAnsiTheme="minorHAnsi" w:cstheme="minorHAnsi"/>
            <w:szCs w:val="20"/>
            <w:shd w:val="clear" w:color="auto" w:fill="FFFFFF"/>
          </w:rPr>
          <w:t>sandiforte@yahoo.co.uk</w:t>
        </w:r>
      </w:hyperlink>
      <w:r w:rsidR="00894D94" w:rsidRPr="00894D94">
        <w:rPr>
          <w:rFonts w:asciiTheme="minorHAnsi" w:hAnsiTheme="minorHAnsi" w:cstheme="minorHAnsi"/>
          <w:color w:val="777777"/>
          <w:szCs w:val="20"/>
          <w:shd w:val="clear" w:color="auto" w:fill="FFFFFF"/>
        </w:rPr>
        <w:t xml:space="preserve"> </w:t>
      </w:r>
      <w:r w:rsidR="00894D94" w:rsidRPr="00894D94">
        <w:rPr>
          <w:rFonts w:asciiTheme="minorHAnsi" w:hAnsiTheme="minorHAnsi" w:cstheme="minorHAnsi"/>
          <w:szCs w:val="20"/>
        </w:rPr>
        <w:t>Tel</w:t>
      </w:r>
      <w:r w:rsidRPr="00894D94">
        <w:rPr>
          <w:rFonts w:asciiTheme="minorHAnsi" w:hAnsiTheme="minorHAnsi" w:cstheme="minorHAnsi"/>
          <w:szCs w:val="20"/>
        </w:rPr>
        <w:t xml:space="preserve">: </w:t>
      </w:r>
      <w:r w:rsidR="00894D94" w:rsidRPr="00894D94">
        <w:rPr>
          <w:rFonts w:asciiTheme="minorHAnsi" w:hAnsiTheme="minorHAnsi" w:cstheme="minorHAnsi"/>
          <w:szCs w:val="20"/>
        </w:rPr>
        <w:t>01395 264875</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 xml:space="preserve">Working Together to Safeguarding Children 2015 </w:t>
      </w:r>
    </w:p>
    <w:p w:rsidR="0074029A" w:rsidRPr="003C1F5B" w:rsidRDefault="0074029A" w:rsidP="003C1F5B">
      <w:pPr>
        <w:pStyle w:val="ListParagraph"/>
        <w:numPr>
          <w:ilvl w:val="0"/>
          <w:numId w:val="1"/>
        </w:numPr>
        <w:rPr>
          <w:szCs w:val="20"/>
        </w:rPr>
      </w:pPr>
      <w:r w:rsidRPr="003C1F5B">
        <w:rPr>
          <w:szCs w:val="20"/>
        </w:rPr>
        <w:t xml:space="preserve">Keeping Children Safe in Education 2016 </w:t>
      </w:r>
    </w:p>
    <w:p w:rsidR="0074029A" w:rsidRPr="003C1F5B" w:rsidRDefault="0074029A" w:rsidP="003C1F5B">
      <w:pPr>
        <w:pStyle w:val="ListParagraph"/>
        <w:numPr>
          <w:ilvl w:val="0"/>
          <w:numId w:val="1"/>
        </w:numPr>
        <w:rPr>
          <w:szCs w:val="20"/>
        </w:rPr>
      </w:pPr>
      <w:r w:rsidRPr="003C1F5B">
        <w:rPr>
          <w:szCs w:val="20"/>
        </w:rPr>
        <w:t>HM Gov Information Sharing 2015</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74029A" w:rsidRDefault="0074029A" w:rsidP="00E10242">
      <w:pPr>
        <w:pStyle w:val="ListParagraph"/>
        <w:numPr>
          <w:ilvl w:val="0"/>
          <w:numId w:val="1"/>
        </w:numPr>
        <w:rPr>
          <w:szCs w:val="20"/>
        </w:rPr>
      </w:pPr>
      <w:r w:rsidRPr="003C1F5B">
        <w:rPr>
          <w:szCs w:val="20"/>
        </w:rPr>
        <w:t>Pupils and staff involved in child protection issues will receive appropriate support and supervision.</w:t>
      </w:r>
    </w:p>
    <w:p w:rsidR="00A91D31" w:rsidRDefault="00A91D31">
      <w:pPr>
        <w:rPr>
          <w:szCs w:val="20"/>
        </w:rPr>
      </w:pPr>
      <w:r>
        <w:rPr>
          <w:szCs w:val="20"/>
        </w:rPr>
        <w:br w:type="page"/>
      </w:r>
    </w:p>
    <w:p w:rsidR="0074029A" w:rsidRPr="003C1F5B" w:rsidRDefault="0074029A" w:rsidP="0074029A">
      <w:pPr>
        <w:rPr>
          <w:sz w:val="24"/>
          <w:szCs w:val="24"/>
        </w:rPr>
      </w:pPr>
      <w:r w:rsidRPr="003C1F5B">
        <w:rPr>
          <w:sz w:val="24"/>
          <w:szCs w:val="24"/>
        </w:rPr>
        <w:lastRenderedPageBreak/>
        <w:t>3.</w:t>
      </w:r>
      <w:r w:rsidRPr="003C1F5B">
        <w:rPr>
          <w:sz w:val="24"/>
          <w:szCs w:val="24"/>
        </w:rPr>
        <w:tab/>
        <w:t>Policy Aims</w:t>
      </w:r>
    </w:p>
    <w:p w:rsidR="0074029A" w:rsidRPr="003C1F5B" w:rsidRDefault="0074029A" w:rsidP="00E10242">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Default="0074029A" w:rsidP="000E69AC">
      <w:pPr>
        <w:pStyle w:val="ListParagraph"/>
        <w:numPr>
          <w:ilvl w:val="0"/>
          <w:numId w:val="2"/>
        </w:numPr>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894D94" w:rsidRPr="00894D94" w:rsidRDefault="00894D94" w:rsidP="00894D94">
      <w:pPr>
        <w:rPr>
          <w:szCs w:val="20"/>
        </w:rPr>
      </w:pPr>
    </w:p>
    <w:p w:rsidR="0074029A" w:rsidRPr="00E10242" w:rsidRDefault="0074029A" w:rsidP="0074029A">
      <w:pPr>
        <w:rPr>
          <w:sz w:val="24"/>
          <w:szCs w:val="24"/>
        </w:rPr>
      </w:pPr>
      <w:r w:rsidRPr="00E10242">
        <w:rPr>
          <w:sz w:val="24"/>
          <w:szCs w:val="24"/>
        </w:rPr>
        <w:lastRenderedPageBreak/>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w:t>
      </w:r>
      <w:r w:rsidR="00894D94">
        <w:rPr>
          <w:szCs w:val="20"/>
        </w:rPr>
        <w:t>H</w:t>
      </w:r>
      <w:r w:rsidRPr="00E10242">
        <w:rPr>
          <w:szCs w:val="20"/>
        </w:rPr>
        <w:t>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Pr="00FE2EC1" w:rsidRDefault="0074029A" w:rsidP="0074029A">
      <w:pPr>
        <w:rPr>
          <w:szCs w:val="20"/>
        </w:rPr>
      </w:pPr>
      <w:r w:rsidRPr="00FE2EC1">
        <w:rPr>
          <w:szCs w:val="20"/>
        </w:rPr>
        <w:t>We will ensure that;</w:t>
      </w:r>
    </w:p>
    <w:p w:rsidR="00960F8E" w:rsidRDefault="0074029A" w:rsidP="000E69AC">
      <w:pPr>
        <w:pStyle w:val="ListParagraph"/>
        <w:numPr>
          <w:ilvl w:val="0"/>
          <w:numId w:val="2"/>
        </w:numPr>
        <w:rPr>
          <w:szCs w:val="20"/>
        </w:rPr>
      </w:pPr>
      <w:r w:rsidRPr="00960F8E">
        <w:rPr>
          <w:szCs w:val="20"/>
        </w:rPr>
        <w:t xml:space="preserve">all staff receive information about the school’s safeguarding arrangements, the school’s child protection policy, </w:t>
      </w:r>
      <w:r w:rsidR="00894D94">
        <w:rPr>
          <w:szCs w:val="20"/>
        </w:rPr>
        <w:t xml:space="preserve">Keeping children safe in Education part 1 and Annex A, </w:t>
      </w:r>
      <w:r w:rsidRPr="00960F8E">
        <w:rPr>
          <w:szCs w:val="20"/>
        </w:rPr>
        <w:t xml:space="preserve">the role and names of the Designated Safeguarding Lead and their deputy(ies), and </w:t>
      </w:r>
      <w:r w:rsidR="00960F8E">
        <w:rPr>
          <w:szCs w:val="20"/>
        </w:rPr>
        <w:t>sign to say they have read it.</w:t>
      </w:r>
    </w:p>
    <w:p w:rsidR="0074029A" w:rsidRPr="00960F8E" w:rsidRDefault="00E10242" w:rsidP="000E69AC">
      <w:pPr>
        <w:pStyle w:val="ListParagraph"/>
        <w:numPr>
          <w:ilvl w:val="0"/>
          <w:numId w:val="2"/>
        </w:numPr>
        <w:rPr>
          <w:szCs w:val="20"/>
        </w:rPr>
      </w:pPr>
      <w:r w:rsidRPr="00960F8E">
        <w:rPr>
          <w:szCs w:val="20"/>
        </w:rPr>
        <w:t>all</w:t>
      </w:r>
      <w:r w:rsidR="0074029A" w:rsidRPr="00960F8E">
        <w:rPr>
          <w:szCs w:val="20"/>
        </w:rPr>
        <w:t xml:space="preserve"> staff receive safeguarding and child protection training at induction in line with advice from Devon Safeguarding Children’s Board which is regularly updated and receive safeguarding and child protection updates (for example, via email, e-bulletins and staff meetings), as required, but at least annually;</w:t>
      </w:r>
    </w:p>
    <w:p w:rsidR="0074029A" w:rsidRPr="00E10242" w:rsidRDefault="0074029A" w:rsidP="000E69AC">
      <w:pPr>
        <w:pStyle w:val="ListParagraph"/>
        <w:numPr>
          <w:ilvl w:val="0"/>
          <w:numId w:val="2"/>
        </w:numPr>
        <w:rPr>
          <w:szCs w:val="20"/>
        </w:rPr>
      </w:pPr>
      <w:r w:rsidRPr="00E10242">
        <w:rPr>
          <w:szCs w:val="20"/>
        </w:rPr>
        <w:t>all members of staff are trained in and receive regular updates in online safety and reporting concerns;</w:t>
      </w:r>
    </w:p>
    <w:p w:rsidR="0074029A" w:rsidRPr="00E10242" w:rsidRDefault="0074029A" w:rsidP="000E69AC">
      <w:pPr>
        <w:pStyle w:val="ListParagraph"/>
        <w:numPr>
          <w:ilvl w:val="0"/>
          <w:numId w:val="2"/>
        </w:numPr>
        <w:rPr>
          <w:szCs w:val="20"/>
        </w:rPr>
      </w:pPr>
      <w:r w:rsidRPr="00E10242">
        <w:rPr>
          <w:szCs w:val="20"/>
        </w:rPr>
        <w:t>all staff and governors have regular 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74029A"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2016 and will sign to say they have read and understood it. </w:t>
      </w:r>
    </w:p>
    <w:p w:rsidR="0074029A" w:rsidRPr="00FE2EC1" w:rsidRDefault="004E664D" w:rsidP="0074029A">
      <w:pPr>
        <w:rPr>
          <w:szCs w:val="20"/>
        </w:rPr>
      </w:pPr>
      <w:r>
        <w:rPr>
          <w:sz w:val="24"/>
          <w:szCs w:val="24"/>
        </w:rPr>
        <w:lastRenderedPageBreak/>
        <w:t>6.</w:t>
      </w:r>
      <w:r>
        <w:rPr>
          <w:sz w:val="24"/>
          <w:szCs w:val="24"/>
        </w:rPr>
        <w:tab/>
        <w:t xml:space="preserve"> </w:t>
      </w:r>
      <w:r w:rsidR="0074029A" w:rsidRPr="00E10242">
        <w:rPr>
          <w:sz w:val="24"/>
          <w:szCs w:val="24"/>
        </w:rPr>
        <w:t>Roles and Responsibilities</w:t>
      </w:r>
    </w:p>
    <w:p w:rsidR="0074029A" w:rsidRPr="004E664D" w:rsidRDefault="0074029A" w:rsidP="000E69AC">
      <w:pPr>
        <w:pStyle w:val="ListParagraph"/>
        <w:numPr>
          <w:ilvl w:val="0"/>
          <w:numId w:val="5"/>
        </w:numPr>
        <w:rPr>
          <w:szCs w:val="20"/>
        </w:rPr>
      </w:pPr>
      <w:r w:rsidRPr="004E664D">
        <w:rPr>
          <w:szCs w:val="20"/>
        </w:rPr>
        <w:t>All members of The Governing Body understand and fulfil their responsibilities, namely to ensure that;</w:t>
      </w:r>
    </w:p>
    <w:p w:rsidR="0074029A" w:rsidRPr="004E664D" w:rsidRDefault="0074029A" w:rsidP="000E69AC">
      <w:pPr>
        <w:pStyle w:val="ListParagraph"/>
        <w:numPr>
          <w:ilvl w:val="0"/>
          <w:numId w:val="5"/>
        </w:numPr>
        <w:rPr>
          <w:szCs w:val="20"/>
        </w:rPr>
      </w:pPr>
      <w:r w:rsidRPr="004E664D">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child protection, safeguarding, recruitment and managing allegations policies and procedures, including the staff behaviour policy (code of conduct), are consistent with Devon Safeguarding Children’s Board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ensures that all staff including temporary staff and volunteers are provided with the school’s child protection policy and staff behaviour policy;</w:t>
      </w:r>
    </w:p>
    <w:p w:rsidR="0074029A" w:rsidRPr="004E664D" w:rsidRDefault="0074029A" w:rsidP="000E69AC">
      <w:pPr>
        <w:pStyle w:val="ListParagraph"/>
        <w:numPr>
          <w:ilvl w:val="0"/>
          <w:numId w:val="5"/>
        </w:numPr>
        <w:rPr>
          <w:szCs w:val="20"/>
        </w:rPr>
      </w:pPr>
      <w:r w:rsidRPr="004E664D">
        <w:rPr>
          <w:szCs w:val="20"/>
        </w:rPr>
        <w:t>all staff have read Keeping Children Safe in Education (2016) part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 usually the Chair,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identified training offered by DSCB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lastRenderedPageBreak/>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anyone who has harmed or may pose a risk to a child 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child protection in the school; </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74029A" w:rsidP="000E69AC">
      <w:pPr>
        <w:pStyle w:val="ListParagraph"/>
        <w:numPr>
          <w:ilvl w:val="0"/>
          <w:numId w:val="5"/>
        </w:numPr>
        <w:rPr>
          <w:szCs w:val="20"/>
        </w:rPr>
      </w:pPr>
      <w:r w:rsidRPr="00FE2EC1">
        <w:rPr>
          <w:szCs w:val="20"/>
        </w:rPr>
        <w:t>Encourages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74029A" w:rsidP="000E69AC">
      <w:pPr>
        <w:pStyle w:val="ListParagraph"/>
        <w:numPr>
          <w:ilvl w:val="0"/>
          <w:numId w:val="5"/>
        </w:numPr>
        <w:rPr>
          <w:szCs w:val="20"/>
        </w:rPr>
      </w:pPr>
      <w:r w:rsidRPr="00FE2EC1">
        <w:rPr>
          <w:szCs w:val="20"/>
        </w:rPr>
        <w:t xml:space="preserve">Will refer a child if there are concerns about possible abuse, to the </w:t>
      </w:r>
      <w:r w:rsidR="00335B91">
        <w:rPr>
          <w:szCs w:val="20"/>
        </w:rPr>
        <w:t>MASH</w:t>
      </w:r>
      <w:r w:rsidR="00335B91">
        <w:rPr>
          <w:rStyle w:val="FootnoteReference"/>
          <w:szCs w:val="20"/>
        </w:rPr>
        <w:footnoteReference w:id="3"/>
      </w:r>
      <w:r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Pr="00FE2EC1">
        <w:rPr>
          <w:szCs w:val="20"/>
        </w:rPr>
        <w:t xml:space="preserve"> be </w:t>
      </w:r>
      <w:r w:rsidR="00335B91">
        <w:rPr>
          <w:szCs w:val="20"/>
        </w:rPr>
        <w:t>followed up</w:t>
      </w:r>
      <w:r w:rsidRPr="00FE2EC1">
        <w:rPr>
          <w:szCs w:val="20"/>
        </w:rPr>
        <w:t xml:space="preserve"> in writing,</w:t>
      </w:r>
      <w:r w:rsidR="00335B91">
        <w:rPr>
          <w:szCs w:val="20"/>
        </w:rPr>
        <w:t xml:space="preserve"> if referred by</w:t>
      </w:r>
      <w:r w:rsidRPr="00FE2EC1">
        <w:rPr>
          <w:szCs w:val="20"/>
        </w:rPr>
        <w:t xml:space="preserve"> telephone;</w:t>
      </w:r>
    </w:p>
    <w:p w:rsidR="0074029A" w:rsidRPr="00FE2EC1" w:rsidRDefault="0074029A" w:rsidP="000E69AC">
      <w:pPr>
        <w:pStyle w:val="ListParagraph"/>
        <w:numPr>
          <w:ilvl w:val="0"/>
          <w:numId w:val="5"/>
        </w:numPr>
        <w:rPr>
          <w:szCs w:val="20"/>
        </w:rPr>
      </w:pPr>
      <w:r w:rsidRPr="00FE2EC1">
        <w:rPr>
          <w:szCs w:val="20"/>
        </w:rPr>
        <w:t>Will keep detailed, accurate records, either written or using appropriate online software</w:t>
      </w:r>
      <w:r w:rsidR="00894D94">
        <w:rPr>
          <w:szCs w:val="20"/>
        </w:rPr>
        <w:t xml:space="preserve"> (Cpoms)</w:t>
      </w:r>
      <w:r w:rsidRPr="00FE2EC1">
        <w:rPr>
          <w:szCs w:val="20"/>
        </w:rPr>
        <w:t>, of all concerns about a child even if there is no need to make an immediate referral;</w:t>
      </w:r>
    </w:p>
    <w:p w:rsidR="0074029A" w:rsidRPr="00FE2EC1" w:rsidRDefault="0074029A" w:rsidP="000E69AC">
      <w:pPr>
        <w:pStyle w:val="ListParagraph"/>
        <w:numPr>
          <w:ilvl w:val="0"/>
          <w:numId w:val="5"/>
        </w:numPr>
        <w:rPr>
          <w:szCs w:val="20"/>
        </w:rPr>
      </w:pPr>
      <w:r w:rsidRPr="00FE2EC1">
        <w:rPr>
          <w:szCs w:val="20"/>
        </w:rPr>
        <w:t>Will ensure that all such records are kept confidential, stored securely and are separate from pupil records, until the child’s 25th birthday;</w:t>
      </w:r>
    </w:p>
    <w:p w:rsidR="0074029A" w:rsidRPr="00FE2EC1" w:rsidRDefault="0074029A" w:rsidP="000E69AC">
      <w:pPr>
        <w:pStyle w:val="ListParagraph"/>
        <w:numPr>
          <w:ilvl w:val="0"/>
          <w:numId w:val="5"/>
        </w:numPr>
        <w:rPr>
          <w:szCs w:val="20"/>
        </w:rPr>
      </w:pPr>
      <w:r w:rsidRPr="00FE2EC1">
        <w:rPr>
          <w:szCs w:val="20"/>
        </w:rPr>
        <w:t>Will ensure that an indication of the existence of th</w:t>
      </w:r>
      <w:r w:rsidR="00A33338">
        <w:rPr>
          <w:szCs w:val="20"/>
        </w:rPr>
        <w:t>e additional file</w:t>
      </w:r>
      <w:r w:rsidRPr="00FE2EC1">
        <w:rPr>
          <w:szCs w:val="20"/>
        </w:rPr>
        <w:t xml:space="preserve"> is marked on the pupil records; </w:t>
      </w:r>
    </w:p>
    <w:p w:rsidR="0074029A" w:rsidRPr="00FE2EC1" w:rsidRDefault="0074029A" w:rsidP="000E69AC">
      <w:pPr>
        <w:pStyle w:val="ListParagraph"/>
        <w:numPr>
          <w:ilvl w:val="0"/>
          <w:numId w:val="5"/>
        </w:numPr>
        <w:rPr>
          <w:szCs w:val="20"/>
        </w:rPr>
      </w:pPr>
      <w:r w:rsidRPr="00FE2EC1">
        <w:rPr>
          <w:szCs w:val="20"/>
        </w:rPr>
        <w:t xml:space="preserve">Will ensure that when </w:t>
      </w:r>
      <w:r w:rsidR="00EC54C5">
        <w:rPr>
          <w:szCs w:val="20"/>
        </w:rPr>
        <w:t>a pupil leaves the school, relevant</w:t>
      </w:r>
      <w:r w:rsidRPr="00FE2EC1">
        <w:rPr>
          <w:szCs w:val="20"/>
        </w:rPr>
        <w:t xml:space="preserve"> child protection </w:t>
      </w:r>
      <w:r w:rsidR="00C86AFD" w:rsidRPr="001E7675">
        <w:rPr>
          <w:szCs w:val="20"/>
        </w:rPr>
        <w:t>information</w:t>
      </w:r>
      <w:r w:rsidR="00C86AFD">
        <w:rPr>
          <w:szCs w:val="20"/>
        </w:rPr>
        <w:t xml:space="preserve"> </w:t>
      </w:r>
      <w:r w:rsidRPr="00FE2EC1">
        <w:rPr>
          <w:szCs w:val="20"/>
        </w:rPr>
        <w:t xml:space="preserve">is passed to the new school (separately from the main pupil </w:t>
      </w:r>
      <w:r w:rsidR="001E7675">
        <w:rPr>
          <w:szCs w:val="20"/>
        </w:rPr>
        <w:t>file,</w:t>
      </w:r>
      <w:r w:rsidRPr="00FE2EC1">
        <w:rPr>
          <w:szCs w:val="20"/>
        </w:rPr>
        <w:t xml:space="preserve"> ensuring secure transit) and that confirmation of receipt is obtained;</w:t>
      </w:r>
    </w:p>
    <w:p w:rsidR="0074029A" w:rsidRPr="00FE2EC1" w:rsidRDefault="00960F8E"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74029A" w:rsidP="000E69AC">
      <w:pPr>
        <w:pStyle w:val="ListParagraph"/>
        <w:numPr>
          <w:ilvl w:val="0"/>
          <w:numId w:val="5"/>
        </w:numPr>
        <w:rPr>
          <w:szCs w:val="20"/>
        </w:rPr>
      </w:pPr>
      <w:r w:rsidRPr="00FE2EC1">
        <w:rPr>
          <w:szCs w:val="20"/>
        </w:rPr>
        <w:t>Has a working knowledge of DSCB procedures;</w:t>
      </w:r>
    </w:p>
    <w:p w:rsidR="0074029A" w:rsidRPr="00FE2EC1" w:rsidRDefault="0074029A" w:rsidP="000E69AC">
      <w:pPr>
        <w:pStyle w:val="ListParagraph"/>
        <w:numPr>
          <w:ilvl w:val="0"/>
          <w:numId w:val="5"/>
        </w:numPr>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74029A" w:rsidP="000E69AC">
      <w:pPr>
        <w:pStyle w:val="ListParagraph"/>
        <w:numPr>
          <w:ilvl w:val="0"/>
          <w:numId w:val="5"/>
        </w:numPr>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rsidR="0074029A" w:rsidRPr="00FE2EC1" w:rsidRDefault="0074029A" w:rsidP="000E69AC">
      <w:pPr>
        <w:pStyle w:val="ListParagraph"/>
        <w:numPr>
          <w:ilvl w:val="0"/>
          <w:numId w:val="5"/>
        </w:numPr>
        <w:rPr>
          <w:szCs w:val="20"/>
        </w:rPr>
      </w:pPr>
      <w:r w:rsidRPr="00FE2EC1">
        <w:rPr>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74029A" w:rsidRPr="00FE2EC1" w:rsidRDefault="0074029A" w:rsidP="000E69AC">
      <w:pPr>
        <w:pStyle w:val="ListParagraph"/>
        <w:numPr>
          <w:ilvl w:val="0"/>
          <w:numId w:val="5"/>
        </w:numPr>
        <w:rPr>
          <w:szCs w:val="20"/>
        </w:rPr>
      </w:pPr>
      <w:r w:rsidRPr="00FE2EC1">
        <w:rPr>
          <w:szCs w:val="20"/>
        </w:rPr>
        <w:t>Will organise child protection and safeguarding induction, regularly updated training and a minimum of annual updates (including online safety) for all school staff, keep a record of attendance and address any absences;</w:t>
      </w:r>
    </w:p>
    <w:p w:rsidR="0074029A" w:rsidRPr="00FE2EC1" w:rsidRDefault="0074029A" w:rsidP="000E69AC">
      <w:pPr>
        <w:pStyle w:val="ListParagraph"/>
        <w:numPr>
          <w:ilvl w:val="0"/>
          <w:numId w:val="5"/>
        </w:numPr>
        <w:rPr>
          <w:szCs w:val="20"/>
        </w:rPr>
      </w:pPr>
      <w:r w:rsidRPr="00FE2EC1">
        <w:rPr>
          <w:szCs w:val="20"/>
        </w:rPr>
        <w:t xml:space="preserve">Will contribute to and provide, with the Headteacher and Chair of Governors, the “Audit of Statutory Duties and Associated Responsibilities” to be submitted annually to the Education Safeguarding Team at Devon County Council; </w:t>
      </w:r>
    </w:p>
    <w:p w:rsidR="0074029A" w:rsidRPr="00FE2EC1" w:rsidRDefault="0074029A" w:rsidP="000E69AC">
      <w:pPr>
        <w:pStyle w:val="ListParagraph"/>
        <w:numPr>
          <w:ilvl w:val="0"/>
          <w:numId w:val="5"/>
        </w:numPr>
        <w:rPr>
          <w:szCs w:val="20"/>
        </w:rPr>
      </w:pPr>
      <w:r w:rsidRPr="00FE2EC1">
        <w:rPr>
          <w:szCs w:val="20"/>
        </w:rPr>
        <w:t>Has an understanding of locally agreed processes for providing early help and intervention and will support members of staff where Early Help is appropriate;</w:t>
      </w:r>
    </w:p>
    <w:p w:rsidR="0074029A" w:rsidRPr="00FE2EC1" w:rsidRDefault="0074029A" w:rsidP="000E69AC">
      <w:pPr>
        <w:pStyle w:val="ListParagraph"/>
        <w:numPr>
          <w:ilvl w:val="0"/>
          <w:numId w:val="5"/>
        </w:numPr>
        <w:rPr>
          <w:szCs w:val="20"/>
        </w:rPr>
      </w:pPr>
      <w:r w:rsidRPr="00FE2EC1">
        <w:rPr>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lastRenderedPageBreak/>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74029A" w:rsidP="000E69AC">
      <w:pPr>
        <w:pStyle w:val="ListParagraph"/>
        <w:numPr>
          <w:ilvl w:val="0"/>
          <w:numId w:val="6"/>
        </w:numPr>
        <w:rPr>
          <w:szCs w:val="20"/>
        </w:rPr>
      </w:pPr>
      <w:r w:rsidRPr="000C6952">
        <w:rPr>
          <w:szCs w:val="20"/>
        </w:rPr>
        <w:t>know how to respond to a pupil who discloses abuse through delivery of ‘Working together to Safeguard Children’, and ‘What to do if you suspect a Child is being Abused’ (2015);</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5"/>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DC4C4A" w:rsidP="000E69AC">
      <w:pPr>
        <w:pStyle w:val="ListParagraph"/>
        <w:numPr>
          <w:ilvl w:val="0"/>
          <w:numId w:val="7"/>
        </w:numPr>
        <w:rPr>
          <w:szCs w:val="20"/>
        </w:rPr>
      </w:pPr>
      <w:r>
        <w:rPr>
          <w:szCs w:val="20"/>
        </w:rPr>
        <w:t>St Joseph’s</w:t>
      </w:r>
      <w:r w:rsidR="0074029A" w:rsidRPr="000C6952">
        <w:rPr>
          <w:szCs w:val="20"/>
        </w:rPr>
        <w:t xml:space="preserve">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0C6952" w:rsidRDefault="0074029A" w:rsidP="000C6952">
      <w:pPr>
        <w:spacing w:after="0" w:line="240" w:lineRule="auto"/>
        <w:ind w:left="360" w:firstLine="720"/>
        <w:rPr>
          <w:szCs w:val="20"/>
        </w:rPr>
      </w:pPr>
      <w:r w:rsidRPr="000C6952">
        <w:rPr>
          <w:szCs w:val="20"/>
        </w:rPr>
        <w:lastRenderedPageBreak/>
        <w:t>child miss</w:t>
      </w:r>
      <w:r w:rsidR="00A91D31">
        <w:rPr>
          <w:szCs w:val="20"/>
        </w:rPr>
        <w:t xml:space="preserve">ing from education </w:t>
      </w:r>
      <w:r w:rsidRPr="000C6952">
        <w:rPr>
          <w:szCs w:val="20"/>
        </w:rPr>
        <w:t xml:space="preserve"> </w:t>
      </w:r>
    </w:p>
    <w:p w:rsidR="0074029A" w:rsidRPr="00FE2EC1" w:rsidRDefault="0074029A" w:rsidP="000C6952">
      <w:pPr>
        <w:spacing w:after="0" w:line="240" w:lineRule="auto"/>
        <w:ind w:left="1080"/>
        <w:rPr>
          <w:szCs w:val="20"/>
        </w:rPr>
      </w:pPr>
      <w:r w:rsidRPr="00FE2EC1">
        <w:rPr>
          <w:szCs w:val="20"/>
        </w:rPr>
        <w:t>child missing from home or care</w:t>
      </w:r>
    </w:p>
    <w:p w:rsidR="0074029A" w:rsidRPr="00FE2EC1" w:rsidRDefault="0074029A" w:rsidP="000C6952">
      <w:pPr>
        <w:spacing w:after="0" w:line="240" w:lineRule="auto"/>
        <w:ind w:left="1080"/>
        <w:rPr>
          <w:szCs w:val="20"/>
        </w:rPr>
      </w:pPr>
      <w:r w:rsidRPr="00FE2EC1">
        <w:rPr>
          <w:szCs w:val="20"/>
        </w:rPr>
        <w:t>child sexual exploitation (CS</w:t>
      </w:r>
      <w:r w:rsidR="00A91D31">
        <w:rPr>
          <w:szCs w:val="20"/>
        </w:rPr>
        <w:t xml:space="preserve">E) </w:t>
      </w:r>
    </w:p>
    <w:p w:rsidR="0074029A" w:rsidRPr="00FE2EC1" w:rsidRDefault="0074029A" w:rsidP="000C6952">
      <w:pPr>
        <w:spacing w:after="0" w:line="240" w:lineRule="auto"/>
        <w:ind w:left="1080"/>
        <w:rPr>
          <w:szCs w:val="20"/>
        </w:rPr>
      </w:pPr>
      <w:r w:rsidRPr="00FE2EC1">
        <w:rPr>
          <w:szCs w:val="20"/>
        </w:rPr>
        <w:t>bullying includi</w:t>
      </w:r>
      <w:r w:rsidR="00A91D31">
        <w:rPr>
          <w:szCs w:val="20"/>
        </w:rPr>
        <w:t xml:space="preserve">ng cyberbullying </w:t>
      </w:r>
    </w:p>
    <w:p w:rsidR="0074029A" w:rsidRPr="00FE2EC1" w:rsidRDefault="0074029A" w:rsidP="000C6952">
      <w:pPr>
        <w:spacing w:after="0" w:line="240" w:lineRule="auto"/>
        <w:ind w:left="1080"/>
        <w:rPr>
          <w:szCs w:val="20"/>
        </w:rPr>
      </w:pPr>
      <w:r w:rsidRPr="00FE2EC1">
        <w:rPr>
          <w:szCs w:val="20"/>
        </w:rPr>
        <w:t>domestic ab</w:t>
      </w:r>
      <w:r w:rsidR="00A91D31">
        <w:rPr>
          <w:szCs w:val="20"/>
        </w:rPr>
        <w:t>use</w:t>
      </w:r>
    </w:p>
    <w:p w:rsidR="0074029A" w:rsidRPr="00FE2EC1" w:rsidRDefault="0074029A" w:rsidP="000C6952">
      <w:pPr>
        <w:spacing w:after="0" w:line="240" w:lineRule="auto"/>
        <w:ind w:left="1080"/>
        <w:rPr>
          <w:szCs w:val="20"/>
        </w:rPr>
      </w:pPr>
      <w:r w:rsidRPr="00FE2EC1">
        <w:rPr>
          <w:szCs w:val="20"/>
        </w:rPr>
        <w:t xml:space="preserve">drugs </w:t>
      </w:r>
    </w:p>
    <w:p w:rsidR="0074029A" w:rsidRPr="00FE2EC1" w:rsidRDefault="0074029A" w:rsidP="000C6952">
      <w:pPr>
        <w:spacing w:after="0" w:line="240" w:lineRule="auto"/>
        <w:ind w:left="1080"/>
        <w:rPr>
          <w:szCs w:val="20"/>
        </w:rPr>
      </w:pPr>
      <w:r w:rsidRPr="00FE2EC1">
        <w:rPr>
          <w:szCs w:val="20"/>
        </w:rPr>
        <w:t xml:space="preserve">fabricated or induced illness </w:t>
      </w:r>
    </w:p>
    <w:p w:rsidR="0074029A" w:rsidRPr="00FE2EC1" w:rsidRDefault="0074029A" w:rsidP="000C6952">
      <w:pPr>
        <w:spacing w:after="0" w:line="240" w:lineRule="auto"/>
        <w:ind w:left="1080"/>
        <w:rPr>
          <w:szCs w:val="20"/>
        </w:rPr>
      </w:pPr>
      <w:r w:rsidRPr="00FE2EC1">
        <w:rPr>
          <w:szCs w:val="20"/>
        </w:rPr>
        <w:t xml:space="preserve">faith abuse </w:t>
      </w:r>
    </w:p>
    <w:p w:rsidR="000C6952" w:rsidRDefault="0074029A" w:rsidP="000C6952">
      <w:pPr>
        <w:spacing w:after="0" w:line="240" w:lineRule="auto"/>
        <w:ind w:left="1080"/>
        <w:rPr>
          <w:szCs w:val="20"/>
        </w:rPr>
      </w:pPr>
      <w:r w:rsidRPr="00FE2EC1">
        <w:rPr>
          <w:szCs w:val="20"/>
        </w:rPr>
        <w:t>female genital mutilation (FGM)</w:t>
      </w:r>
      <w:r w:rsidR="000C6952">
        <w:rPr>
          <w:szCs w:val="20"/>
        </w:rPr>
        <w:t xml:space="preserve">  </w:t>
      </w:r>
    </w:p>
    <w:p w:rsidR="0074029A" w:rsidRPr="00FE2EC1" w:rsidRDefault="00A91D31" w:rsidP="000C6952">
      <w:pPr>
        <w:spacing w:after="0" w:line="240" w:lineRule="auto"/>
        <w:ind w:left="1080"/>
        <w:rPr>
          <w:szCs w:val="20"/>
        </w:rPr>
      </w:pPr>
      <w:r>
        <w:rPr>
          <w:szCs w:val="20"/>
        </w:rPr>
        <w:t>forced marriage</w:t>
      </w:r>
    </w:p>
    <w:p w:rsidR="0074029A" w:rsidRPr="00FE2EC1" w:rsidRDefault="0074029A" w:rsidP="000C6952">
      <w:pPr>
        <w:spacing w:after="0" w:line="240" w:lineRule="auto"/>
        <w:ind w:left="1080"/>
        <w:rPr>
          <w:szCs w:val="20"/>
        </w:rPr>
      </w:pPr>
      <w:r w:rsidRPr="00FE2EC1">
        <w:rPr>
          <w:szCs w:val="20"/>
        </w:rPr>
        <w:t xml:space="preserve">gangs and youth violence </w:t>
      </w:r>
    </w:p>
    <w:p w:rsidR="0074029A" w:rsidRPr="00FE2EC1" w:rsidRDefault="0074029A" w:rsidP="000C6952">
      <w:pPr>
        <w:spacing w:after="0" w:line="240" w:lineRule="auto"/>
        <w:ind w:left="1080"/>
        <w:rPr>
          <w:szCs w:val="20"/>
        </w:rPr>
      </w:pPr>
      <w:r w:rsidRPr="00FE2EC1">
        <w:rPr>
          <w:szCs w:val="20"/>
        </w:rPr>
        <w:t xml:space="preserve">gender-based violence/violence against women and girls (VAWG) </w:t>
      </w:r>
    </w:p>
    <w:p w:rsidR="0074029A" w:rsidRPr="00FE2EC1" w:rsidRDefault="0074029A" w:rsidP="000C6952">
      <w:pPr>
        <w:spacing w:after="0" w:line="240" w:lineRule="auto"/>
        <w:ind w:left="1080"/>
        <w:rPr>
          <w:szCs w:val="20"/>
        </w:rPr>
      </w:pPr>
      <w:r w:rsidRPr="00FE2EC1">
        <w:rPr>
          <w:szCs w:val="20"/>
        </w:rPr>
        <w:t xml:space="preserve">mental health </w:t>
      </w:r>
    </w:p>
    <w:p w:rsidR="0074029A" w:rsidRPr="00FE2EC1" w:rsidRDefault="0074029A" w:rsidP="000C6952">
      <w:pPr>
        <w:spacing w:after="0" w:line="240" w:lineRule="auto"/>
        <w:ind w:left="1080"/>
        <w:rPr>
          <w:szCs w:val="20"/>
        </w:rPr>
      </w:pPr>
      <w:r w:rsidRPr="00FE2EC1">
        <w:rPr>
          <w:szCs w:val="20"/>
        </w:rPr>
        <w:t xml:space="preserve">private fostering </w:t>
      </w:r>
    </w:p>
    <w:p w:rsidR="0074029A" w:rsidRPr="00FE2EC1" w:rsidRDefault="0074029A" w:rsidP="000C6952">
      <w:pPr>
        <w:spacing w:after="0" w:line="240" w:lineRule="auto"/>
        <w:ind w:left="1080"/>
        <w:rPr>
          <w:szCs w:val="20"/>
        </w:rPr>
      </w:pPr>
      <w:r w:rsidRPr="00FE2EC1">
        <w:rPr>
          <w:szCs w:val="20"/>
        </w:rPr>
        <w:t>radicalisat</w:t>
      </w:r>
      <w:r w:rsidR="00A91D31">
        <w:rPr>
          <w:szCs w:val="20"/>
        </w:rPr>
        <w:t xml:space="preserve">ion </w:t>
      </w:r>
    </w:p>
    <w:p w:rsidR="0074029A" w:rsidRPr="00FE2EC1" w:rsidRDefault="0074029A" w:rsidP="000C6952">
      <w:pPr>
        <w:spacing w:after="0" w:line="240" w:lineRule="auto"/>
        <w:ind w:left="1080"/>
        <w:rPr>
          <w:szCs w:val="20"/>
        </w:rPr>
      </w:pPr>
      <w:r w:rsidRPr="00FE2EC1">
        <w:rPr>
          <w:szCs w:val="20"/>
        </w:rPr>
        <w:t xml:space="preserve">youth produced sexual </w:t>
      </w:r>
      <w:r w:rsidR="00A91D31">
        <w:rPr>
          <w:szCs w:val="20"/>
        </w:rPr>
        <w:t>imagery (sexting)</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 xml:space="preserve">teenage </w:t>
      </w:r>
      <w:r w:rsidR="00A91D31">
        <w:rPr>
          <w:szCs w:val="20"/>
        </w:rPr>
        <w:t>relationship abuse</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trafficking</w:t>
      </w:r>
    </w:p>
    <w:p w:rsidR="0074029A" w:rsidRDefault="0074029A" w:rsidP="000C6952">
      <w:pPr>
        <w:spacing w:after="0" w:line="240" w:lineRule="auto"/>
        <w:ind w:left="1080"/>
        <w:rPr>
          <w:szCs w:val="20"/>
        </w:rPr>
      </w:pPr>
      <w:r w:rsidRPr="00FE2EC1">
        <w:rPr>
          <w:szCs w:val="20"/>
        </w:rPr>
        <w:t>peer on</w:t>
      </w:r>
      <w:r w:rsidR="00A91D31">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DC4C4A" w:rsidP="000E69AC">
      <w:pPr>
        <w:pStyle w:val="ListParagraph"/>
        <w:numPr>
          <w:ilvl w:val="0"/>
          <w:numId w:val="9"/>
        </w:numPr>
        <w:rPr>
          <w:szCs w:val="20"/>
        </w:rPr>
      </w:pPr>
      <w:r>
        <w:rPr>
          <w:szCs w:val="20"/>
        </w:rPr>
        <w:t>St Joseph’s</w:t>
      </w:r>
      <w:r w:rsidR="0074029A" w:rsidRPr="000C6952">
        <w:rPr>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 xml:space="preserve">Staff should use </w:t>
      </w:r>
      <w:r w:rsidR="00DC4C4A">
        <w:rPr>
          <w:szCs w:val="20"/>
        </w:rPr>
        <w:t>Cpoms</w:t>
      </w:r>
      <w:r w:rsidRPr="000C6952">
        <w:rPr>
          <w:szCs w:val="20"/>
        </w:rPr>
        <w:t xml:space="preserve"> to record these early concerns </w:t>
      </w:r>
      <w:r w:rsidR="00DC4C4A">
        <w:rPr>
          <w:szCs w:val="20"/>
        </w:rPr>
        <w:t>which will inform</w:t>
      </w:r>
      <w:r w:rsidRPr="000C6952">
        <w:rPr>
          <w:szCs w:val="20"/>
        </w:rPr>
        <w:t xml:space="preserve"> to the DSL</w:t>
      </w:r>
      <w:r w:rsidR="00DC4C4A">
        <w:rPr>
          <w:szCs w:val="20"/>
        </w:rPr>
        <w:t>s</w:t>
      </w:r>
      <w:r w:rsidRPr="000C6952">
        <w:rPr>
          <w:szCs w:val="20"/>
        </w:rPr>
        <w:t xml:space="preserve">. </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r w:rsidR="00DC4C4A">
        <w:rPr>
          <w:szCs w:val="20"/>
        </w:rPr>
        <w:t>/on Cpoms</w:t>
      </w:r>
      <w:r w:rsidRPr="000C6952">
        <w:rPr>
          <w:szCs w:val="20"/>
        </w:rPr>
        <w:t>.</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lastRenderedPageBreak/>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FE2EC1" w:rsidRDefault="0074029A" w:rsidP="0074029A">
      <w:pPr>
        <w:rPr>
          <w:szCs w:val="20"/>
        </w:rPr>
      </w:pPr>
      <w:r w:rsidRPr="00FE2EC1">
        <w:rPr>
          <w:szCs w:val="20"/>
        </w:rPr>
        <w:t>The member of staff should write up their conversation as soon as possible on</w:t>
      </w:r>
      <w:r w:rsidR="00960F8E">
        <w:rPr>
          <w:szCs w:val="20"/>
        </w:rPr>
        <w:t xml:space="preserve"> </w:t>
      </w:r>
      <w:r w:rsidR="00DC4C4A">
        <w:rPr>
          <w:szCs w:val="20"/>
        </w:rPr>
        <w:t>Cpoms</w:t>
      </w:r>
      <w:r w:rsidRPr="00FE2EC1">
        <w:rPr>
          <w:szCs w:val="20"/>
        </w:rPr>
        <w:t xml:space="preserve"> in the child’s own words. Staff should make this a matter of priority. </w:t>
      </w:r>
      <w:r w:rsidR="00DC4C4A">
        <w:rPr>
          <w:szCs w:val="20"/>
        </w:rPr>
        <w:t>I</w:t>
      </w:r>
      <w:r w:rsidRPr="00FE2EC1">
        <w:rPr>
          <w:szCs w:val="20"/>
        </w:rPr>
        <w:t xml:space="preserve">t should also detail where the disclosure was made and who else was present. </w:t>
      </w: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Concerns about a child or a disclosure should be discussed with the DSL who will help decide whether a referra</w:t>
      </w:r>
      <w:r w:rsidR="00B421AC">
        <w:rPr>
          <w:szCs w:val="20"/>
        </w:rPr>
        <w:t xml:space="preserve">l to children’s MASH </w:t>
      </w:r>
      <w:r w:rsidRPr="0002212B">
        <w:rPr>
          <w:szCs w:val="20"/>
        </w:rPr>
        <w:t xml:space="preserve"> or other support is appropriate in accordance with Devon Safeguarding Children’s Board Threshold Tool</w:t>
      </w:r>
    </w:p>
    <w:p w:rsidR="0074029A" w:rsidRPr="0002212B" w:rsidRDefault="0074029A" w:rsidP="000E69AC">
      <w:pPr>
        <w:pStyle w:val="ListParagraph"/>
        <w:numPr>
          <w:ilvl w:val="0"/>
          <w:numId w:val="12"/>
        </w:numPr>
        <w:rPr>
          <w:szCs w:val="20"/>
        </w:rPr>
      </w:pPr>
      <w:r w:rsidRPr="0002212B">
        <w:rPr>
          <w:szCs w:val="20"/>
        </w:rPr>
        <w:t>If a referral is needed then the DSL should make it.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lastRenderedPageBreak/>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DC4C4A" w:rsidP="0074029A">
      <w:pPr>
        <w:rPr>
          <w:szCs w:val="20"/>
        </w:rPr>
      </w:pPr>
      <w:r>
        <w:rPr>
          <w:szCs w:val="20"/>
        </w:rPr>
        <w:t>St Jospeh’s</w:t>
      </w:r>
      <w:r w:rsidR="0074029A" w:rsidRPr="00FE2EC1">
        <w:rPr>
          <w:szCs w:val="20"/>
        </w:rPr>
        <w:t xml:space="preserve"> School 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74029A" w:rsidRPr="00FE2EC1" w:rsidRDefault="0074029A" w:rsidP="0074029A">
      <w:pPr>
        <w:rPr>
          <w:szCs w:val="20"/>
        </w:rPr>
      </w:pPr>
      <w:r w:rsidRPr="00FE2EC1">
        <w:rPr>
          <w:szCs w:val="20"/>
        </w:rPr>
        <w:t>To ensure that all of our pupils receive equal protection we will give special consideration to children who are;</w:t>
      </w:r>
    </w:p>
    <w:p w:rsidR="0074029A" w:rsidRPr="004D0672" w:rsidRDefault="0074029A" w:rsidP="000E69AC">
      <w:pPr>
        <w:pStyle w:val="ListParagraph"/>
        <w:numPr>
          <w:ilvl w:val="0"/>
          <w:numId w:val="14"/>
        </w:numPr>
        <w:rPr>
          <w:szCs w:val="20"/>
        </w:rPr>
      </w:pPr>
      <w:r w:rsidRPr="004D0672">
        <w:rPr>
          <w:szCs w:val="20"/>
        </w:rPr>
        <w:t>Disabled or have special educational needs</w:t>
      </w:r>
    </w:p>
    <w:p w:rsidR="0074029A" w:rsidRPr="004D0672" w:rsidRDefault="0074029A" w:rsidP="000E69AC">
      <w:pPr>
        <w:pStyle w:val="ListParagraph"/>
        <w:numPr>
          <w:ilvl w:val="0"/>
          <w:numId w:val="14"/>
        </w:numPr>
        <w:rPr>
          <w:szCs w:val="20"/>
        </w:rPr>
      </w:pPr>
      <w:r w:rsidRPr="004D0672">
        <w:rPr>
          <w:szCs w:val="20"/>
        </w:rPr>
        <w:t>Young carers</w:t>
      </w:r>
    </w:p>
    <w:p w:rsidR="0074029A" w:rsidRPr="004D0672" w:rsidRDefault="0074029A" w:rsidP="000E69AC">
      <w:pPr>
        <w:pStyle w:val="ListParagraph"/>
        <w:numPr>
          <w:ilvl w:val="0"/>
          <w:numId w:val="14"/>
        </w:numPr>
        <w:rPr>
          <w:szCs w:val="20"/>
        </w:rPr>
      </w:pPr>
      <w:r w:rsidRPr="004D0672">
        <w:rPr>
          <w:szCs w:val="20"/>
        </w:rPr>
        <w:t>Affected by parental substance misuse, domestic a</w:t>
      </w:r>
      <w:r w:rsidR="004D0672" w:rsidRPr="004D0672">
        <w:rPr>
          <w:szCs w:val="20"/>
        </w:rPr>
        <w:t xml:space="preserve">buse or parental mental health </w:t>
      </w:r>
      <w:r w:rsidRPr="004D0672">
        <w:rPr>
          <w:szCs w:val="20"/>
        </w:rPr>
        <w:t>needs</w:t>
      </w:r>
    </w:p>
    <w:p w:rsidR="0074029A" w:rsidRPr="004D0672" w:rsidRDefault="0074029A" w:rsidP="000E69AC">
      <w:pPr>
        <w:pStyle w:val="ListParagraph"/>
        <w:numPr>
          <w:ilvl w:val="0"/>
          <w:numId w:val="14"/>
        </w:numPr>
        <w:rPr>
          <w:szCs w:val="20"/>
        </w:rPr>
      </w:pPr>
      <w:r w:rsidRPr="004D0672">
        <w:rPr>
          <w:szCs w:val="20"/>
        </w:rPr>
        <w:t>Asylum seekers</w:t>
      </w:r>
    </w:p>
    <w:p w:rsidR="0074029A" w:rsidRPr="004D0672" w:rsidRDefault="0074029A" w:rsidP="000E69AC">
      <w:pPr>
        <w:pStyle w:val="ListParagraph"/>
        <w:numPr>
          <w:ilvl w:val="0"/>
          <w:numId w:val="14"/>
        </w:numPr>
        <w:rPr>
          <w:szCs w:val="20"/>
        </w:rPr>
      </w:pPr>
      <w:r w:rsidRPr="004D0672">
        <w:rPr>
          <w:szCs w:val="20"/>
        </w:rPr>
        <w:t>Living away from home</w:t>
      </w:r>
    </w:p>
    <w:p w:rsidR="0074029A" w:rsidRPr="004D0672" w:rsidRDefault="0074029A" w:rsidP="000E69AC">
      <w:pPr>
        <w:pStyle w:val="ListParagraph"/>
        <w:numPr>
          <w:ilvl w:val="0"/>
          <w:numId w:val="14"/>
        </w:numPr>
        <w:rPr>
          <w:szCs w:val="20"/>
        </w:rPr>
      </w:pPr>
      <w:r w:rsidRPr="004D0672">
        <w:rPr>
          <w:szCs w:val="20"/>
        </w:rPr>
        <w:t>Vulnerable to being bullied or engaged in bullying</w:t>
      </w:r>
    </w:p>
    <w:p w:rsidR="0074029A" w:rsidRPr="004D0672" w:rsidRDefault="0074029A" w:rsidP="000E69AC">
      <w:pPr>
        <w:pStyle w:val="ListParagraph"/>
        <w:numPr>
          <w:ilvl w:val="0"/>
          <w:numId w:val="14"/>
        </w:numPr>
        <w:rPr>
          <w:szCs w:val="20"/>
        </w:rPr>
      </w:pPr>
      <w:r w:rsidRPr="004D0672">
        <w:rPr>
          <w:szCs w:val="20"/>
        </w:rPr>
        <w:t>Already viewed as a ‘problem’</w:t>
      </w:r>
    </w:p>
    <w:p w:rsidR="0074029A" w:rsidRPr="004D0672" w:rsidRDefault="0074029A" w:rsidP="000E69AC">
      <w:pPr>
        <w:pStyle w:val="ListParagraph"/>
        <w:numPr>
          <w:ilvl w:val="0"/>
          <w:numId w:val="14"/>
        </w:numPr>
        <w:rPr>
          <w:szCs w:val="20"/>
        </w:rPr>
      </w:pPr>
      <w:r w:rsidRPr="004D0672">
        <w:rPr>
          <w:szCs w:val="20"/>
        </w:rPr>
        <w:t>Living in temporary accommodation</w:t>
      </w:r>
    </w:p>
    <w:p w:rsidR="0074029A" w:rsidRPr="004D0672" w:rsidRDefault="0074029A" w:rsidP="000E69AC">
      <w:pPr>
        <w:pStyle w:val="ListParagraph"/>
        <w:numPr>
          <w:ilvl w:val="0"/>
          <w:numId w:val="14"/>
        </w:numPr>
        <w:rPr>
          <w:szCs w:val="20"/>
        </w:rPr>
      </w:pPr>
      <w:r w:rsidRPr="004D0672">
        <w:rPr>
          <w:szCs w:val="20"/>
        </w:rPr>
        <w:t>Live transient lifestyles</w:t>
      </w:r>
    </w:p>
    <w:p w:rsidR="0074029A" w:rsidRPr="004D0672" w:rsidRDefault="0074029A" w:rsidP="000E69AC">
      <w:pPr>
        <w:pStyle w:val="ListParagraph"/>
        <w:numPr>
          <w:ilvl w:val="0"/>
          <w:numId w:val="14"/>
        </w:numPr>
        <w:rPr>
          <w:szCs w:val="20"/>
        </w:rPr>
      </w:pPr>
      <w:r w:rsidRPr="004D0672">
        <w:rPr>
          <w:szCs w:val="20"/>
        </w:rPr>
        <w:t>Living in chaotic and unsupportive home situations</w:t>
      </w:r>
    </w:p>
    <w:p w:rsidR="0074029A" w:rsidRPr="004D0672" w:rsidRDefault="0074029A" w:rsidP="000E69AC">
      <w:pPr>
        <w:pStyle w:val="ListParagraph"/>
        <w:numPr>
          <w:ilvl w:val="0"/>
          <w:numId w:val="14"/>
        </w:numPr>
        <w:rPr>
          <w:szCs w:val="20"/>
        </w:rPr>
      </w:pPr>
      <w:r w:rsidRPr="004D0672">
        <w:rPr>
          <w:szCs w:val="20"/>
        </w:rPr>
        <w:t>Vulnerable to discrimination on the grounds of race, ethn</w:t>
      </w:r>
      <w:r w:rsidR="004D0672" w:rsidRPr="004D0672">
        <w:rPr>
          <w:szCs w:val="20"/>
        </w:rPr>
        <w:t xml:space="preserve">icity, religion, disability or </w:t>
      </w:r>
      <w:r w:rsidRPr="004D0672">
        <w:rPr>
          <w:szCs w:val="20"/>
        </w:rPr>
        <w:t>sexuality</w:t>
      </w:r>
    </w:p>
    <w:p w:rsidR="0074029A" w:rsidRPr="004D0672" w:rsidRDefault="0074029A" w:rsidP="000E69AC">
      <w:pPr>
        <w:pStyle w:val="ListParagraph"/>
        <w:numPr>
          <w:ilvl w:val="0"/>
          <w:numId w:val="14"/>
        </w:numPr>
        <w:rPr>
          <w:szCs w:val="20"/>
        </w:rPr>
      </w:pPr>
      <w:r w:rsidRPr="004D0672">
        <w:rPr>
          <w:szCs w:val="20"/>
        </w:rPr>
        <w:t>At risk of sexual exploitation</w:t>
      </w:r>
    </w:p>
    <w:p w:rsidR="0074029A" w:rsidRPr="004D0672" w:rsidRDefault="0074029A" w:rsidP="000E69AC">
      <w:pPr>
        <w:pStyle w:val="ListParagraph"/>
        <w:numPr>
          <w:ilvl w:val="0"/>
          <w:numId w:val="14"/>
        </w:numPr>
        <w:rPr>
          <w:szCs w:val="20"/>
        </w:rPr>
      </w:pPr>
      <w:r w:rsidRPr="004D0672">
        <w:rPr>
          <w:szCs w:val="20"/>
        </w:rPr>
        <w:t>Do not have English as a first language</w:t>
      </w:r>
    </w:p>
    <w:p w:rsidR="0074029A" w:rsidRPr="004D0672" w:rsidRDefault="0074029A" w:rsidP="000E69AC">
      <w:pPr>
        <w:pStyle w:val="ListParagraph"/>
        <w:numPr>
          <w:ilvl w:val="0"/>
          <w:numId w:val="14"/>
        </w:numPr>
        <w:rPr>
          <w:szCs w:val="20"/>
        </w:rPr>
      </w:pPr>
      <w:r w:rsidRPr="004D0672">
        <w:rPr>
          <w:szCs w:val="20"/>
        </w:rPr>
        <w:t>At risk of female genital mutilation</w:t>
      </w:r>
    </w:p>
    <w:p w:rsidR="0074029A" w:rsidRPr="004D0672" w:rsidRDefault="0074029A" w:rsidP="000E69AC">
      <w:pPr>
        <w:pStyle w:val="ListParagraph"/>
        <w:numPr>
          <w:ilvl w:val="0"/>
          <w:numId w:val="14"/>
        </w:numPr>
        <w:rPr>
          <w:szCs w:val="20"/>
        </w:rPr>
      </w:pPr>
      <w:r w:rsidRPr="004D0672">
        <w:rPr>
          <w:szCs w:val="20"/>
        </w:rPr>
        <w:t>At risk of forced marriage</w:t>
      </w:r>
    </w:p>
    <w:p w:rsidR="0074029A" w:rsidRDefault="0074029A" w:rsidP="000E69AC">
      <w:pPr>
        <w:pStyle w:val="ListParagraph"/>
        <w:numPr>
          <w:ilvl w:val="0"/>
          <w:numId w:val="14"/>
        </w:numPr>
        <w:rPr>
          <w:szCs w:val="20"/>
        </w:rPr>
      </w:pPr>
      <w:r w:rsidRPr="004D0672">
        <w:rPr>
          <w:szCs w:val="20"/>
        </w:rPr>
        <w:t>At risk of being drawn into extremism.</w:t>
      </w:r>
    </w:p>
    <w:p w:rsidR="002350D1" w:rsidRPr="002350D1" w:rsidRDefault="002350D1" w:rsidP="002350D1">
      <w:pPr>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 xml:space="preserve">Our school policy on anti-bullying is set out in a separate document and acknowledges that to allow or condone bullying may lead to consideration under child protection procedures. This includes all forms e.g. cyber, racist, </w:t>
      </w:r>
      <w:r w:rsidRPr="00FE2EC1">
        <w:rPr>
          <w:szCs w:val="20"/>
        </w:rPr>
        <w:lastRenderedPageBreak/>
        <w:t>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DC4C4A" w:rsidP="0074029A">
      <w:pPr>
        <w:rPr>
          <w:szCs w:val="20"/>
        </w:rPr>
      </w:pPr>
      <w:r>
        <w:rPr>
          <w:szCs w:val="20"/>
        </w:rPr>
        <w:t xml:space="preserve">St Joseph’s </w:t>
      </w:r>
      <w:r w:rsidR="00917E84">
        <w:rPr>
          <w:szCs w:val="20"/>
        </w:rPr>
        <w:t>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6"/>
      </w:r>
      <w:r w:rsidR="0074029A" w:rsidRPr="00FE2EC1">
        <w:rPr>
          <w:szCs w:val="20"/>
        </w:rPr>
        <w:t>.</w:t>
      </w:r>
    </w:p>
    <w:p w:rsidR="0074029A" w:rsidRPr="00FE2EC1" w:rsidRDefault="00DC4C4A" w:rsidP="0074029A">
      <w:pPr>
        <w:rPr>
          <w:szCs w:val="20"/>
        </w:rPr>
      </w:pPr>
      <w:r>
        <w:rPr>
          <w:szCs w:val="20"/>
        </w:rPr>
        <w:t>St Joseph’s</w:t>
      </w:r>
      <w:r w:rsidR="00917E84">
        <w:rPr>
          <w:szCs w:val="20"/>
        </w:rPr>
        <w:t xml:space="preserve"> 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7"/>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t xml:space="preserve">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w:t>
      </w:r>
      <w:r w:rsidRPr="00FE2EC1">
        <w:rPr>
          <w:szCs w:val="20"/>
        </w:rPr>
        <w:lastRenderedPageBreak/>
        <w:t>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DC4C4A">
        <w:rPr>
          <w:szCs w:val="20"/>
        </w:rPr>
        <w:t>St Joseph’s</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The DSL will use the Devon Safeguarding Children’s Board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DC4C4A" w:rsidP="0074029A">
      <w:pPr>
        <w:rPr>
          <w:szCs w:val="20"/>
        </w:rPr>
      </w:pPr>
      <w:r>
        <w:rPr>
          <w:szCs w:val="20"/>
        </w:rPr>
        <w:t>St Joseph’s</w:t>
      </w:r>
      <w:r w:rsidR="0074029A" w:rsidRPr="00FE2EC1">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DC4C4A" w:rsidP="0074029A">
      <w:pPr>
        <w:rPr>
          <w:szCs w:val="20"/>
        </w:rPr>
      </w:pPr>
      <w:r>
        <w:rPr>
          <w:szCs w:val="20"/>
        </w:rPr>
        <w:t>St Joseph’s</w:t>
      </w:r>
      <w:r w:rsidR="0074029A" w:rsidRPr="00FE2EC1">
        <w:rPr>
          <w:szCs w:val="20"/>
        </w:rPr>
        <w:t xml:space="preserve"> School includes the risks of sexual exploitation in the PHSE and SRE curriculum. Pupils will be informed of the grooming process and how to protect themselves from people who may potentially be intent on </w:t>
      </w:r>
      <w:r w:rsidR="0074029A" w:rsidRPr="00FE2EC1">
        <w:rPr>
          <w:szCs w:val="20"/>
        </w:rPr>
        <w:lastRenderedPageBreak/>
        <w:t xml:space="preserve">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DC4C4A">
        <w:rPr>
          <w:szCs w:val="20"/>
        </w:rPr>
        <w:t>St Joseph’s</w:t>
      </w:r>
      <w:r w:rsidRPr="00FE2EC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t xml:space="preserve">School staff are trained to be aware of risk indicators of FGM which are set out in Appendix 4.  Concerns about FGM outside of the mandatory reporting duty should be reported as per </w:t>
      </w:r>
      <w:r w:rsidR="00DC4C4A">
        <w:rPr>
          <w:szCs w:val="20"/>
        </w:rPr>
        <w:t>St Joseph’s</w:t>
      </w:r>
      <w:r w:rsidRPr="00FE2EC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621F1F" w:rsidRDefault="00621F1F" w:rsidP="0074029A">
      <w:pPr>
        <w:rPr>
          <w:szCs w:val="20"/>
        </w:rPr>
      </w:pPr>
    </w:p>
    <w:p w:rsidR="00DC4C4A" w:rsidRDefault="00DC4C4A" w:rsidP="0074029A">
      <w:pPr>
        <w:rPr>
          <w:szCs w:val="20"/>
        </w:rPr>
      </w:pPr>
    </w:p>
    <w:p w:rsidR="0074029A" w:rsidRPr="00FF29E3" w:rsidRDefault="0074029A" w:rsidP="0074029A">
      <w:pPr>
        <w:rPr>
          <w:sz w:val="24"/>
          <w:szCs w:val="24"/>
        </w:rPr>
      </w:pPr>
      <w:r w:rsidRPr="00FF29E3">
        <w:rPr>
          <w:sz w:val="24"/>
          <w:szCs w:val="24"/>
        </w:rPr>
        <w:lastRenderedPageBreak/>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DC4C4A" w:rsidP="0074029A">
      <w:pPr>
        <w:rPr>
          <w:szCs w:val="20"/>
        </w:rPr>
      </w:pPr>
      <w:r>
        <w:rPr>
          <w:szCs w:val="20"/>
        </w:rPr>
        <w:t>St Joseph’s</w:t>
      </w:r>
      <w:r w:rsidR="0074029A" w:rsidRPr="00FE2EC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DC4C4A" w:rsidP="0074029A">
      <w:pPr>
        <w:rPr>
          <w:szCs w:val="20"/>
        </w:rPr>
      </w:pPr>
      <w:r>
        <w:rPr>
          <w:szCs w:val="20"/>
        </w:rPr>
        <w:t>St Joseph’s</w:t>
      </w:r>
      <w:r w:rsidR="0074029A" w:rsidRPr="00FE2EC1">
        <w:rPr>
          <w:szCs w:val="20"/>
        </w:rPr>
        <w:t xml:space="preserve"> </w:t>
      </w:r>
      <w:r w:rsidR="00917E84" w:rsidRPr="00FE2EC1">
        <w:rPr>
          <w:szCs w:val="20"/>
        </w:rPr>
        <w:t>School</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74029A" w:rsidP="0074029A">
      <w:pPr>
        <w:rPr>
          <w:sz w:val="24"/>
          <w:szCs w:val="24"/>
        </w:rPr>
      </w:pPr>
      <w:r w:rsidRPr="00FF29E3">
        <w:rPr>
          <w:sz w:val="24"/>
          <w:szCs w:val="24"/>
        </w:rPr>
        <w:t>20.</w:t>
      </w:r>
      <w:r w:rsidRPr="00FF29E3">
        <w:rPr>
          <w:sz w:val="24"/>
          <w:szCs w:val="24"/>
        </w:rPr>
        <w:tab/>
        <w:t>Looked After Children</w:t>
      </w:r>
    </w:p>
    <w:p w:rsidR="0074029A" w:rsidRPr="00FE2EC1" w:rsidRDefault="0074029A" w:rsidP="0074029A">
      <w:pPr>
        <w:rPr>
          <w:szCs w:val="20"/>
        </w:rPr>
      </w:pPr>
      <w:r w:rsidRPr="00FE2EC1">
        <w:rPr>
          <w:szCs w:val="20"/>
        </w:rPr>
        <w:t xml:space="preserve">The most common reason for children becoming looked after is as a result of abuse and neglect. </w:t>
      </w:r>
      <w:r w:rsidR="00DC4C4A">
        <w:rPr>
          <w:szCs w:val="20"/>
        </w:rPr>
        <w:t>St Joseph’s</w:t>
      </w:r>
      <w:r w:rsidRPr="00FE2EC1">
        <w:rPr>
          <w:szCs w:val="20"/>
        </w:rPr>
        <w:t xml:space="preserv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lastRenderedPageBreak/>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0"/>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t>Our pupils increasingly use electronic equipment on a daily basis to access the internet and share content and images via social media sites such as facebook, twitter, instagram, snapchat and oovoo.</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DC4C4A" w:rsidP="0074029A">
      <w:pPr>
        <w:rPr>
          <w:szCs w:val="20"/>
        </w:rPr>
      </w:pPr>
      <w:r>
        <w:rPr>
          <w:szCs w:val="20"/>
        </w:rPr>
        <w:t>St Joseph’s</w:t>
      </w:r>
      <w:r w:rsidR="0074029A" w:rsidRPr="00FE2EC1">
        <w:rPr>
          <w:szCs w:val="20"/>
        </w:rPr>
        <w:t xml:space="preserve"> School has an </w:t>
      </w:r>
      <w:r>
        <w:rPr>
          <w:szCs w:val="20"/>
        </w:rPr>
        <w:t>e-</w:t>
      </w:r>
      <w:r w:rsidR="0074029A" w:rsidRPr="00FE2EC1">
        <w:rPr>
          <w:szCs w:val="20"/>
        </w:rPr>
        <w:t xml:space="preserve">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t>Pupils are taught about online safety throughout the curriculum and all staff receive online safety training which is regularly updated. The school online safety co-ordinator</w:t>
      </w:r>
      <w:r w:rsidR="00DC4C4A">
        <w:rPr>
          <w:szCs w:val="20"/>
        </w:rPr>
        <w:t>s are Mrs N Taylor-Bashford &amp; Mr J Edmunds.</w:t>
      </w:r>
    </w:p>
    <w:p w:rsidR="0074029A" w:rsidRPr="00FF29E3" w:rsidRDefault="0074029A" w:rsidP="0074029A">
      <w:pPr>
        <w:rPr>
          <w:sz w:val="24"/>
          <w:szCs w:val="24"/>
        </w:rPr>
      </w:pPr>
      <w:r w:rsidRPr="00FF29E3">
        <w:rPr>
          <w:sz w:val="24"/>
          <w:szCs w:val="24"/>
        </w:rPr>
        <w:t>23.</w:t>
      </w:r>
      <w:r w:rsidRPr="00FF29E3">
        <w:rPr>
          <w:sz w:val="24"/>
          <w:szCs w:val="24"/>
        </w:rPr>
        <w:tab/>
        <w:t>Peer on Peer Abuse</w:t>
      </w:r>
    </w:p>
    <w:p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DC4C4A">
        <w:rPr>
          <w:szCs w:val="20"/>
        </w:rPr>
        <w:t>St Joseph’s</w:t>
      </w:r>
      <w:r w:rsidRPr="00FE2EC1">
        <w:rPr>
          <w:szCs w:val="20"/>
        </w:rPr>
        <w:t xml:space="preserve"> School recognise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lastRenderedPageBreak/>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DC4C4A" w:rsidP="0074029A">
      <w:pPr>
        <w:rPr>
          <w:szCs w:val="20"/>
        </w:rPr>
      </w:pPr>
      <w:r>
        <w:rPr>
          <w:szCs w:val="20"/>
        </w:rPr>
        <w:t>St Joseph’s</w:t>
      </w:r>
      <w:r w:rsidR="0074029A" w:rsidRPr="00FE2EC1">
        <w:rPr>
          <w:szCs w:val="20"/>
        </w:rPr>
        <w:t xml:space="preserve"> School 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DC4C4A">
        <w:rPr>
          <w:szCs w:val="20"/>
        </w:rPr>
        <w:t>St Joseph’s</w:t>
      </w:r>
      <w:r w:rsidRPr="00FE2EC1">
        <w:rPr>
          <w:szCs w:val="20"/>
        </w:rPr>
        <w:t xml:space="preserve"> School 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DC4C4A">
        <w:rPr>
          <w:szCs w:val="20"/>
        </w:rPr>
        <w:t>St Joseph’s</w:t>
      </w:r>
      <w:r w:rsidR="00917E84">
        <w:rPr>
          <w:szCs w:val="20"/>
        </w:rPr>
        <w:t xml:space="preserve"> S</w:t>
      </w:r>
      <w:r w:rsidRPr="00FE2EC1">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1"/>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lastRenderedPageBreak/>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w:t>
      </w:r>
      <w:r w:rsidR="00DC4C4A">
        <w:rPr>
          <w:szCs w:val="20"/>
        </w:rPr>
        <w:t xml:space="preserve">m a referral should be made to </w:t>
      </w:r>
      <w:r w:rsidRPr="00FE2EC1">
        <w:rPr>
          <w:szCs w:val="20"/>
        </w:rPr>
        <w:t>MASH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621F1F" w:rsidRPr="00FE2EC1" w:rsidRDefault="00621F1F" w:rsidP="0074029A">
      <w:pPr>
        <w:rPr>
          <w:szCs w:val="20"/>
        </w:rPr>
      </w:pPr>
    </w:p>
    <w:p w:rsidR="0074029A" w:rsidRPr="00B32E3D" w:rsidRDefault="0074029A" w:rsidP="0074029A">
      <w:pPr>
        <w:rPr>
          <w:sz w:val="24"/>
          <w:szCs w:val="24"/>
        </w:rPr>
      </w:pPr>
      <w:r w:rsidRPr="00B32E3D">
        <w:rPr>
          <w:sz w:val="24"/>
          <w:szCs w:val="24"/>
        </w:rPr>
        <w:lastRenderedPageBreak/>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3"/>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4"/>
      </w:r>
      <w:r w:rsidRPr="00FE2EC1">
        <w:rPr>
          <w:szCs w:val="20"/>
        </w:rPr>
        <w:t xml:space="preserve"> .</w:t>
      </w:r>
    </w:p>
    <w:p w:rsidR="0074029A" w:rsidRPr="00FE2EC1" w:rsidRDefault="0074029A" w:rsidP="0074029A">
      <w:pPr>
        <w:rPr>
          <w:szCs w:val="20"/>
        </w:rPr>
      </w:pPr>
      <w:r w:rsidRPr="00FE2EC1">
        <w:rPr>
          <w:szCs w:val="20"/>
        </w:rPr>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5"/>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w:t>
      </w:r>
      <w:r w:rsidR="00DC4C4A">
        <w:rPr>
          <w:szCs w:val="20"/>
        </w:rPr>
        <w:t>y inform the Chair of Governors</w:t>
      </w:r>
      <w:r w:rsidR="0074029A" w:rsidRPr="00FE2EC1">
        <w:rPr>
          <w:szCs w:val="20"/>
        </w:rPr>
        <w:t xml:space="preserve"> who </w:t>
      </w:r>
      <w:r>
        <w:rPr>
          <w:szCs w:val="20"/>
        </w:rPr>
        <w:t>will consult the LADO as</w:t>
      </w:r>
      <w:r w:rsidR="0074029A" w:rsidRPr="00FE2EC1">
        <w:rPr>
          <w:szCs w:val="20"/>
        </w:rPr>
        <w:t xml:space="preserve"> above, without notifying the Headteacher first</w:t>
      </w:r>
      <w:r w:rsidR="00DC4C4A">
        <w:rPr>
          <w:szCs w:val="20"/>
        </w:rPr>
        <w:t xml:space="preserve">. </w:t>
      </w:r>
      <w:r w:rsidR="0074029A" w:rsidRPr="00FE2EC1">
        <w:rPr>
          <w:szCs w:val="20"/>
        </w:rPr>
        <w:t>The school will follow the Devon procedures for manag</w:t>
      </w:r>
      <w:r w:rsidR="00B32E3D">
        <w:rPr>
          <w:szCs w:val="20"/>
        </w:rPr>
        <w:t xml:space="preserve">ing allegations against staff, </w:t>
      </w:r>
      <w:r w:rsidR="0074029A" w:rsidRPr="00FE2EC1">
        <w:rPr>
          <w:szCs w:val="20"/>
        </w:rPr>
        <w:t>procedures set out in Keeping Children Safe in Educ</w:t>
      </w:r>
      <w:r>
        <w:rPr>
          <w:szCs w:val="20"/>
        </w:rPr>
        <w:t xml:space="preserve">ation and the school’s Managing </w:t>
      </w:r>
      <w:r w:rsidR="0074029A"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 Staff can call: 0800 028 0285 – line is available from 8:00 AM to 8:00 PM, Monday to Friday and Email: help@nspcc.org.uk.</w:t>
      </w:r>
    </w:p>
    <w:p w:rsidR="0074029A" w:rsidRPr="00FE2EC1" w:rsidRDefault="0074029A" w:rsidP="0074029A">
      <w:pPr>
        <w:rPr>
          <w:szCs w:val="20"/>
        </w:rPr>
      </w:pPr>
      <w:r w:rsidRPr="00FE2EC1">
        <w:rPr>
          <w:szCs w:val="20"/>
        </w:rPr>
        <w:lastRenderedPageBreak/>
        <w:t xml:space="preserve">Whistle-blowing re the Headteacher should be made to </w:t>
      </w:r>
      <w:r w:rsidR="00DC4C4A">
        <w:rPr>
          <w:szCs w:val="20"/>
        </w:rPr>
        <w:t xml:space="preserve">the Chair of the Governing Body </w:t>
      </w:r>
      <w:r w:rsidRPr="00FE2EC1">
        <w:rPr>
          <w:szCs w:val="20"/>
        </w:rPr>
        <w:t>whose contact details</w:t>
      </w:r>
      <w:r w:rsidR="00DC4C4A">
        <w:rPr>
          <w:szCs w:val="20"/>
        </w:rPr>
        <w:t xml:space="preserve"> are readily available to staff.</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We acknowledge that staff must only ever use physical intervention as a last resort, when a child is endangering him/herself or others, and that at all times it must be the minimal force necessary to p</w:t>
      </w:r>
      <w:bookmarkStart w:id="0" w:name="_GoBack"/>
      <w:bookmarkEnd w:id="0"/>
      <w:r w:rsidRPr="00FE2EC1">
        <w:rPr>
          <w:szCs w:val="20"/>
        </w:rPr>
        <w:t xml:space="preserve">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Pr="00FE2EC1"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74029A" w:rsidRPr="00B32E3D" w:rsidRDefault="0074029A" w:rsidP="0074029A">
      <w:pPr>
        <w:rPr>
          <w:sz w:val="24"/>
          <w:szCs w:val="24"/>
        </w:rPr>
      </w:pPr>
      <w:r w:rsidRPr="00B32E3D">
        <w:rPr>
          <w:sz w:val="24"/>
          <w:szCs w:val="24"/>
        </w:rPr>
        <w:t>28.</w:t>
      </w:r>
      <w:r w:rsidRPr="00B32E3D">
        <w:rPr>
          <w:sz w:val="24"/>
          <w:szCs w:val="24"/>
        </w:rPr>
        <w:tab/>
        <w:t xml:space="preserve">Confidentiality and sharing information </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1D375D">
        <w:rPr>
          <w:szCs w:val="20"/>
        </w:rPr>
        <w:t xml:space="preserve"> Protection Act 1998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 parents and carers, March 2016</w:t>
      </w:r>
    </w:p>
    <w:p w:rsidR="0074029A" w:rsidRPr="00FE2EC1" w:rsidRDefault="0074029A" w:rsidP="0074029A">
      <w:pPr>
        <w:rPr>
          <w:szCs w:val="20"/>
        </w:rPr>
      </w:pPr>
      <w:r w:rsidRPr="00FE2EC1">
        <w:rPr>
          <w:szCs w:val="20"/>
        </w:rPr>
        <w:t>Information sharing is guided by the following principles.  The information is:</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Pr="00B32E3D" w:rsidRDefault="0074029A" w:rsidP="000E69AC">
      <w:pPr>
        <w:pStyle w:val="ListParagraph"/>
        <w:numPr>
          <w:ilvl w:val="0"/>
          <w:numId w:val="21"/>
        </w:numPr>
        <w:rPr>
          <w:szCs w:val="20"/>
        </w:rPr>
      </w:pPr>
      <w:r w:rsidRPr="00B32E3D">
        <w:rPr>
          <w:szCs w:val="20"/>
        </w:rPr>
        <w:t>secure</w:t>
      </w:r>
    </w:p>
    <w:p w:rsidR="001D375D" w:rsidRDefault="001D375D" w:rsidP="0074029A">
      <w:pPr>
        <w:rPr>
          <w:sz w:val="24"/>
          <w:szCs w:val="24"/>
        </w:rPr>
      </w:pP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4029A" w:rsidP="000E69AC">
      <w:pPr>
        <w:pStyle w:val="ListParagraph"/>
        <w:numPr>
          <w:ilvl w:val="0"/>
          <w:numId w:val="22"/>
        </w:numPr>
        <w:rPr>
          <w:szCs w:val="20"/>
        </w:rPr>
      </w:pPr>
      <w:r w:rsidRPr="00B32E3D">
        <w:rPr>
          <w:szCs w:val="20"/>
        </w:rPr>
        <w:t xml:space="preserve">Behaviour, </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74029A" w:rsidP="000E69AC">
      <w:pPr>
        <w:pStyle w:val="ListParagraph"/>
        <w:numPr>
          <w:ilvl w:val="0"/>
          <w:numId w:val="22"/>
        </w:numPr>
        <w:rPr>
          <w:szCs w:val="20"/>
        </w:rPr>
      </w:pPr>
      <w:r w:rsidRPr="00B32E3D">
        <w:rPr>
          <w:szCs w:val="20"/>
        </w:rPr>
        <w:t xml:space="preserve">Whistleblowing, </w:t>
      </w:r>
    </w:p>
    <w:p w:rsidR="0074029A" w:rsidRPr="00B32E3D" w:rsidRDefault="0074029A" w:rsidP="000E69AC">
      <w:pPr>
        <w:pStyle w:val="ListParagraph"/>
        <w:numPr>
          <w:ilvl w:val="0"/>
          <w:numId w:val="22"/>
        </w:numPr>
        <w:rPr>
          <w:szCs w:val="20"/>
        </w:rPr>
      </w:pPr>
      <w:r w:rsidRPr="00B32E3D">
        <w:rPr>
          <w:szCs w:val="20"/>
        </w:rPr>
        <w:t xml:space="preserve">Anti-bullying, </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4029A" w:rsidP="000E69AC">
      <w:pPr>
        <w:pStyle w:val="ListParagraph"/>
        <w:numPr>
          <w:ilvl w:val="0"/>
          <w:numId w:val="22"/>
        </w:numPr>
        <w:rPr>
          <w:szCs w:val="20"/>
        </w:rPr>
      </w:pPr>
      <w:r w:rsidRPr="00B32E3D">
        <w:rPr>
          <w:szCs w:val="20"/>
        </w:rPr>
        <w:lastRenderedPageBreak/>
        <w:t xml:space="preserve">Allegations against staff, </w:t>
      </w:r>
    </w:p>
    <w:p w:rsidR="0074029A" w:rsidRPr="00B32E3D" w:rsidRDefault="0074029A" w:rsidP="000E69AC">
      <w:pPr>
        <w:pStyle w:val="ListParagraph"/>
        <w:numPr>
          <w:ilvl w:val="0"/>
          <w:numId w:val="22"/>
        </w:numPr>
        <w:rPr>
          <w:szCs w:val="20"/>
        </w:rPr>
      </w:pPr>
      <w:r w:rsidRPr="00B32E3D">
        <w:rPr>
          <w:szCs w:val="20"/>
        </w:rPr>
        <w:t xml:space="preserve">Parental concerns, </w:t>
      </w:r>
    </w:p>
    <w:p w:rsidR="0074029A" w:rsidRPr="00B32E3D" w:rsidRDefault="0074029A" w:rsidP="000E69AC">
      <w:pPr>
        <w:pStyle w:val="ListParagraph"/>
        <w:numPr>
          <w:ilvl w:val="0"/>
          <w:numId w:val="22"/>
        </w:numPr>
        <w:rPr>
          <w:szCs w:val="20"/>
        </w:rPr>
      </w:pPr>
      <w:r w:rsidRPr="00B32E3D">
        <w:rPr>
          <w:szCs w:val="20"/>
        </w:rPr>
        <w:t xml:space="preserve">Attendance, </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74029A" w:rsidRPr="00FE2EC1" w:rsidRDefault="0074029A" w:rsidP="0074029A">
      <w:pPr>
        <w:rPr>
          <w:szCs w:val="20"/>
        </w:rPr>
      </w:pPr>
    </w:p>
    <w:p w:rsidR="0074029A" w:rsidRPr="00E31764" w:rsidRDefault="0074029A" w:rsidP="0074029A">
      <w:pPr>
        <w:rPr>
          <w:b/>
          <w:sz w:val="24"/>
          <w:szCs w:val="24"/>
        </w:rPr>
      </w:pPr>
      <w:r w:rsidRPr="00E31764">
        <w:rPr>
          <w:b/>
          <w:sz w:val="24"/>
          <w:szCs w:val="24"/>
        </w:rPr>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lastRenderedPageBreak/>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lastRenderedPageBreak/>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4029A">
      <w:pPr>
        <w:rPr>
          <w:szCs w:val="20"/>
        </w:rPr>
      </w:pPr>
      <w:r w:rsidRPr="00FE2EC1">
        <w:rPr>
          <w:szCs w:val="20"/>
        </w:rPr>
        <w:t>Fractures may cause pain, swelling and discolouration over a bone or joint.</w:t>
      </w:r>
    </w:p>
    <w:p w:rsidR="0074029A" w:rsidRPr="00FE2EC1" w:rsidRDefault="0074029A" w:rsidP="0074029A">
      <w:pPr>
        <w:rPr>
          <w:szCs w:val="20"/>
        </w:rPr>
      </w:pPr>
      <w:r w:rsidRPr="00FE2EC1">
        <w:rPr>
          <w:szCs w:val="20"/>
        </w:rPr>
        <w:t>Non-mobile children rarely sustain fractures.</w:t>
      </w:r>
    </w:p>
    <w:p w:rsidR="0074029A" w:rsidRPr="00FE2EC1" w:rsidRDefault="0074029A" w:rsidP="0074029A">
      <w:pPr>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rsidR="0074029A" w:rsidRPr="00FE2EC1" w:rsidRDefault="0074029A" w:rsidP="0074029A">
      <w:pPr>
        <w:rPr>
          <w:szCs w:val="20"/>
        </w:rPr>
      </w:pPr>
      <w:r w:rsidRPr="00FE2EC1">
        <w:rPr>
          <w:szCs w:val="20"/>
        </w:rPr>
        <w:t>The indicators of emotional abuse are often also associated with other forms of abuse.</w:t>
      </w:r>
    </w:p>
    <w:p w:rsidR="0074029A" w:rsidRPr="00FE2EC1" w:rsidRDefault="0074029A" w:rsidP="0074029A">
      <w:pPr>
        <w:rPr>
          <w:szCs w:val="20"/>
        </w:rPr>
      </w:pPr>
      <w:r w:rsidRPr="00FE2EC1">
        <w:rPr>
          <w:szCs w:val="20"/>
        </w:rPr>
        <w:t>The following may be indicators of emotional abuse:</w:t>
      </w:r>
    </w:p>
    <w:p w:rsidR="0074029A" w:rsidRPr="00E31764" w:rsidRDefault="0074029A" w:rsidP="000E69AC">
      <w:pPr>
        <w:pStyle w:val="ListParagraph"/>
        <w:numPr>
          <w:ilvl w:val="0"/>
          <w:numId w:val="30"/>
        </w:numPr>
        <w:rPr>
          <w:szCs w:val="20"/>
        </w:rPr>
      </w:pPr>
      <w:r w:rsidRPr="00E31764">
        <w:rPr>
          <w:szCs w:val="20"/>
        </w:rPr>
        <w:t>Developmental delay</w:t>
      </w:r>
    </w:p>
    <w:p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0E69AC">
      <w:pPr>
        <w:pStyle w:val="ListParagraph"/>
        <w:numPr>
          <w:ilvl w:val="0"/>
          <w:numId w:val="30"/>
        </w:numPr>
        <w:rPr>
          <w:szCs w:val="20"/>
        </w:rPr>
      </w:pPr>
      <w:r w:rsidRPr="00E31764">
        <w:rPr>
          <w:szCs w:val="20"/>
        </w:rPr>
        <w:lastRenderedPageBreak/>
        <w:t>Indiscriminate attachment or failure to attach</w:t>
      </w:r>
    </w:p>
    <w:p w:rsidR="0074029A" w:rsidRPr="00E31764" w:rsidRDefault="0074029A" w:rsidP="000E69AC">
      <w:pPr>
        <w:pStyle w:val="ListParagraph"/>
        <w:numPr>
          <w:ilvl w:val="0"/>
          <w:numId w:val="30"/>
        </w:numPr>
        <w:rPr>
          <w:szCs w:val="20"/>
        </w:rPr>
      </w:pPr>
      <w:r w:rsidRPr="00E31764">
        <w:rPr>
          <w:szCs w:val="20"/>
        </w:rPr>
        <w:t>Aggressive behaviour towards others</w:t>
      </w:r>
    </w:p>
    <w:p w:rsidR="0074029A" w:rsidRPr="00E31764" w:rsidRDefault="0074029A" w:rsidP="000E69AC">
      <w:pPr>
        <w:pStyle w:val="ListParagraph"/>
        <w:numPr>
          <w:ilvl w:val="0"/>
          <w:numId w:val="30"/>
        </w:numPr>
        <w:rPr>
          <w:szCs w:val="20"/>
        </w:rPr>
      </w:pPr>
      <w:r w:rsidRPr="00E31764">
        <w:rPr>
          <w:szCs w:val="20"/>
        </w:rPr>
        <w:t>Scape-goated within the family</w:t>
      </w:r>
    </w:p>
    <w:p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rsidR="0074029A" w:rsidRPr="00E31764" w:rsidRDefault="0074029A" w:rsidP="000E69AC">
      <w:pPr>
        <w:pStyle w:val="ListParagraph"/>
        <w:numPr>
          <w:ilvl w:val="0"/>
          <w:numId w:val="30"/>
        </w:numPr>
        <w:rPr>
          <w:szCs w:val="20"/>
        </w:rPr>
      </w:pPr>
      <w:r w:rsidRPr="00E31764">
        <w:rPr>
          <w:szCs w:val="20"/>
        </w:rPr>
        <w:t>Low self-esteem and lack of confidence</w:t>
      </w:r>
    </w:p>
    <w:p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Self-harm (including eating disorder), self mutilation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4029A" w:rsidRPr="00E31764" w:rsidRDefault="0074029A" w:rsidP="000E69AC">
      <w:pPr>
        <w:pStyle w:val="ListParagraph"/>
        <w:numPr>
          <w:ilvl w:val="0"/>
          <w:numId w:val="33"/>
        </w:numPr>
        <w:rPr>
          <w:szCs w:val="20"/>
        </w:rPr>
      </w:pPr>
      <w:r w:rsidRPr="00E31764">
        <w:rPr>
          <w:szCs w:val="20"/>
        </w:rPr>
        <w:t>A child seen to be listless, apathetic and irresponsive with no apparent medical causeFailure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74029A" w:rsidRPr="00E31764" w:rsidRDefault="0074029A" w:rsidP="0074029A">
      <w:pPr>
        <w:rPr>
          <w:b/>
          <w:sz w:val="24"/>
          <w:szCs w:val="24"/>
        </w:rPr>
      </w:pPr>
      <w:r w:rsidRPr="00E31764">
        <w:rPr>
          <w:b/>
          <w:sz w:val="24"/>
          <w:szCs w:val="24"/>
        </w:rPr>
        <w:t>Appendix 2</w:t>
      </w:r>
    </w:p>
    <w:p w:rsidR="0074029A" w:rsidRPr="00E31764" w:rsidRDefault="0074029A" w:rsidP="0074029A">
      <w:pPr>
        <w:rPr>
          <w:sz w:val="24"/>
          <w:szCs w:val="24"/>
        </w:rPr>
      </w:pPr>
      <w:r w:rsidRPr="00E31764">
        <w:rPr>
          <w:sz w:val="24"/>
          <w:szCs w:val="24"/>
        </w:rPr>
        <w:t>Sexual Abuse by Young People</w:t>
      </w:r>
    </w:p>
    <w:p w:rsidR="0074029A" w:rsidRPr="00FE2EC1" w:rsidRDefault="0074029A" w:rsidP="0074029A">
      <w:pPr>
        <w:rPr>
          <w:szCs w:val="20"/>
        </w:rPr>
      </w:pPr>
      <w:r w:rsidRPr="00FE2EC1">
        <w:rPr>
          <w:szCs w:val="20"/>
        </w:rPr>
        <w:lastRenderedPageBreak/>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4029A" w:rsidRPr="00FE2EC1" w:rsidRDefault="0074029A" w:rsidP="0074029A">
      <w:pPr>
        <w:rPr>
          <w:szCs w:val="20"/>
        </w:rPr>
      </w:pPr>
      <w:r w:rsidRPr="00E31764">
        <w:rPr>
          <w:sz w:val="24"/>
          <w:szCs w:val="24"/>
        </w:rPr>
        <w:t>Developmental Sexual Activity</w:t>
      </w:r>
      <w:r w:rsidRPr="00FE2EC1">
        <w:rPr>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4029A" w:rsidRPr="00FE2EC1" w:rsidRDefault="0074029A" w:rsidP="0074029A">
      <w:pPr>
        <w:rPr>
          <w:szCs w:val="20"/>
        </w:rPr>
      </w:pPr>
      <w:r w:rsidRPr="00E31764">
        <w:rPr>
          <w:sz w:val="24"/>
          <w:szCs w:val="24"/>
        </w:rPr>
        <w:t>Inappropriate Sexual Behaviour</w:t>
      </w:r>
      <w:r w:rsidRPr="00FE2EC1">
        <w:rPr>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6"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74029A" w:rsidRPr="00E31764" w:rsidRDefault="0074029A" w:rsidP="0074029A">
      <w:pPr>
        <w:rPr>
          <w:b/>
          <w:sz w:val="24"/>
          <w:szCs w:val="24"/>
        </w:rPr>
      </w:pPr>
      <w:r w:rsidRPr="00E31764">
        <w:rPr>
          <w:b/>
          <w:sz w:val="24"/>
          <w:szCs w:val="24"/>
        </w:rPr>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lastRenderedPageBreak/>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74029A" w:rsidRPr="00E31764" w:rsidRDefault="0074029A" w:rsidP="0074029A">
      <w:pPr>
        <w:rPr>
          <w:b/>
          <w:sz w:val="24"/>
          <w:szCs w:val="24"/>
        </w:rPr>
      </w:pPr>
      <w:r w:rsidRPr="00E31764">
        <w:rPr>
          <w:b/>
          <w:sz w:val="24"/>
          <w:szCs w:val="24"/>
        </w:rPr>
        <w:t>Appendix 4</w:t>
      </w:r>
    </w:p>
    <w:p w:rsidR="0074029A" w:rsidRPr="00E31764" w:rsidRDefault="0074029A" w:rsidP="0074029A">
      <w:pPr>
        <w:rPr>
          <w:sz w:val="24"/>
          <w:szCs w:val="24"/>
        </w:rPr>
      </w:pPr>
      <w:r w:rsidRPr="00E31764">
        <w:rPr>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lastRenderedPageBreak/>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74029A">
      <w:pPr>
        <w:rPr>
          <w:szCs w:val="20"/>
        </w:rPr>
      </w:pPr>
      <w:r w:rsidRPr="00FE2EC1">
        <w:rPr>
          <w:szCs w:val="20"/>
        </w:rPr>
        <w:t>4 types of procedure:</w:t>
      </w:r>
    </w:p>
    <w:p w:rsidR="0074029A" w:rsidRPr="00FE2EC1" w:rsidRDefault="0074029A" w:rsidP="0074029A">
      <w:pPr>
        <w:rPr>
          <w:szCs w:val="20"/>
        </w:rPr>
      </w:pPr>
      <w:r w:rsidRPr="00FE2EC1">
        <w:rPr>
          <w:szCs w:val="20"/>
        </w:rPr>
        <w:t>Type 1 Clitoridectomy – partial/total removal of clitoris</w:t>
      </w:r>
    </w:p>
    <w:p w:rsidR="0074029A" w:rsidRPr="00FE2EC1" w:rsidRDefault="0074029A" w:rsidP="0074029A">
      <w:pPr>
        <w:rPr>
          <w:szCs w:val="20"/>
        </w:rPr>
      </w:pPr>
      <w:r w:rsidRPr="00FE2EC1">
        <w:rPr>
          <w:szCs w:val="20"/>
        </w:rPr>
        <w:t>Type 2 Excision – partial/total removal of clitoris and labia minora</w:t>
      </w:r>
    </w:p>
    <w:p w:rsidR="0074029A" w:rsidRPr="00FE2EC1" w:rsidRDefault="0074029A" w:rsidP="0074029A">
      <w:pPr>
        <w:rPr>
          <w:szCs w:val="20"/>
        </w:rPr>
      </w:pPr>
      <w:r w:rsidRPr="00FE2EC1">
        <w:rPr>
          <w:szCs w:val="20"/>
        </w:rPr>
        <w:t>Type 3 Infibulation entrance to vagina is narrowed by repositioning the inner/outer labia</w:t>
      </w:r>
    </w:p>
    <w:p w:rsidR="0074029A" w:rsidRDefault="0074029A" w:rsidP="0074029A">
      <w:pPr>
        <w:rPr>
          <w:szCs w:val="20"/>
        </w:rPr>
      </w:pPr>
      <w:r w:rsidRPr="00FE2EC1">
        <w:rPr>
          <w:szCs w:val="20"/>
        </w:rPr>
        <w:t>Type 4 all other procedures that may include: pricking, piercing, incising, cauterising and scraping the genital area.</w:t>
      </w:r>
    </w:p>
    <w:p w:rsidR="0074029A" w:rsidRPr="00FE2EC1" w:rsidRDefault="0074029A" w:rsidP="0074029A">
      <w:pPr>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FE2EC1" w:rsidRDefault="0074029A" w:rsidP="0074029A">
      <w:pPr>
        <w:rPr>
          <w:szCs w:val="20"/>
        </w:rPr>
      </w:pP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lastRenderedPageBreak/>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74029A" w:rsidRPr="001D4968" w:rsidRDefault="0074029A" w:rsidP="0074029A">
      <w:pPr>
        <w:rPr>
          <w:b/>
          <w:sz w:val="24"/>
          <w:szCs w:val="24"/>
        </w:rPr>
      </w:pPr>
      <w:r w:rsidRPr="001D4968">
        <w:rPr>
          <w:b/>
          <w:sz w:val="24"/>
          <w:szCs w:val="24"/>
        </w:rPr>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7" w:history="1">
        <w:r w:rsidR="002A1D93" w:rsidRPr="00C64480">
          <w:rPr>
            <w:rStyle w:val="Hyperlink"/>
            <w:szCs w:val="20"/>
          </w:rPr>
          <w:t>https://new.devon.gov.uk/dsva/</w:t>
        </w:r>
      </w:hyperlink>
    </w:p>
    <w:p w:rsidR="0074029A" w:rsidRPr="001D4968" w:rsidRDefault="0074029A" w:rsidP="0074029A">
      <w:pPr>
        <w:rPr>
          <w:b/>
          <w:sz w:val="24"/>
          <w:szCs w:val="24"/>
        </w:rPr>
      </w:pPr>
      <w:r w:rsidRPr="001D4968">
        <w:rPr>
          <w:b/>
          <w:sz w:val="24"/>
          <w:szCs w:val="24"/>
        </w:rPr>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lastRenderedPageBreak/>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894D94" w:rsidP="0074029A">
      <w:pPr>
        <w:rPr>
          <w:szCs w:val="20"/>
        </w:rPr>
      </w:pPr>
      <w:hyperlink r:id="rId18"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894D94" w:rsidRDefault="00894D94"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127A89"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894D94" w:rsidRDefault="00894D94"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253D6C">
                            <w:pPr>
                              <w:spacing w:after="0"/>
                              <w:jc w:val="center"/>
                            </w:pPr>
                            <w:r>
                              <w:t>Refer to the DSL if concerns are about a child</w:t>
                            </w:r>
                          </w:p>
                          <w:p w:rsidR="00894D94" w:rsidRDefault="00894D94" w:rsidP="00253D6C">
                            <w:pPr>
                              <w:spacing w:after="0"/>
                              <w:jc w:val="center"/>
                            </w:pPr>
                            <w:r>
                              <w:t>Refer to Headteacher if concerns are about staff</w:t>
                            </w:r>
                          </w:p>
                          <w:p w:rsidR="00894D94" w:rsidRDefault="00894D94"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894D94" w:rsidRDefault="00894D94" w:rsidP="00253D6C">
                      <w:pPr>
                        <w:spacing w:after="0"/>
                        <w:jc w:val="center"/>
                      </w:pPr>
                      <w:r>
                        <w:t>Refer to the DSL if concerns are about a child</w:t>
                      </w:r>
                    </w:p>
                    <w:p w:rsidR="00894D94" w:rsidRDefault="00894D94" w:rsidP="00253D6C">
                      <w:pPr>
                        <w:spacing w:after="0"/>
                        <w:jc w:val="center"/>
                      </w:pPr>
                      <w:r>
                        <w:t>Refer to Headteacher if concerns are about staff</w:t>
                      </w:r>
                    </w:p>
                    <w:p w:rsidR="00894D94" w:rsidRDefault="00894D94"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894D94" w:rsidRDefault="00894D9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894D94" w:rsidRDefault="00894D9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A5F03"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B0310"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894D94" w:rsidRDefault="00894D94"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8D2E"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894D94" w:rsidRDefault="00894D94"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AA3544"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894D94" w:rsidRDefault="00894D9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808901"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007F4"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0E82BB"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894D94" w:rsidRDefault="00894D94"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894D94" w:rsidRDefault="00894D94"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894D94" w:rsidRDefault="00894D94"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894D94" w:rsidRDefault="00894D94"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BCDDE4"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894D94" w:rsidRDefault="00894D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124890"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40103"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A6686"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94D94" w:rsidRDefault="00894D94"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CC2CE"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AC8538"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894D94" w:rsidRDefault="00894D94"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0D65A8"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894D94" w:rsidRDefault="00894D94"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31F297"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87441"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90113"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25F6F"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894D94" w:rsidRDefault="00894D94"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8EF70"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64737"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894D94" w:rsidRDefault="00894D94"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81716C"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4D94" w:rsidRDefault="00894D9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894D94" w:rsidRDefault="00894D9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97E7E"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24D9F"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51FCA"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894D94" w:rsidRDefault="00894D94"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894D94" w:rsidRDefault="00894D94"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894D94" w:rsidRDefault="00894D94"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FDC45B"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79395"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16575"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E646A7"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894D94" w:rsidRDefault="00894D9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894D94" w:rsidRDefault="00894D9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4D94" w:rsidRDefault="00894D94"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894D94" w:rsidRDefault="00894D94"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4D94" w:rsidRDefault="00894D94"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94D94" w:rsidRDefault="00894D94"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894D94" w:rsidRPr="00294ED4" w:rsidRDefault="00894D9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894D94" w:rsidRDefault="00894D94"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894D94" w:rsidRPr="00294ED4" w:rsidRDefault="00894D9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894D94" w:rsidRDefault="00894D94"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AF853"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9"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20"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21"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22"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23"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24"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5"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6"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894D94" w:rsidP="005024F4">
      <w:pPr>
        <w:spacing w:after="0"/>
        <w:rPr>
          <w:szCs w:val="20"/>
        </w:rPr>
      </w:pPr>
      <w:hyperlink r:id="rId27" w:history="1">
        <w:r w:rsidR="005024F4" w:rsidRPr="00C64480">
          <w:rPr>
            <w:rStyle w:val="Hyperlink"/>
            <w:szCs w:val="20"/>
          </w:rPr>
          <w:t>http://www.mermaidsuk.org.uk/assets/media/East%20Sussex%20schools%20transgender%20toolkit.pdf</w:t>
        </w:r>
      </w:hyperlink>
    </w:p>
    <w:p w:rsidR="005024F4" w:rsidRPr="00FE2EC1" w:rsidRDefault="005024F4" w:rsidP="005024F4">
      <w:pPr>
        <w:spacing w:after="0"/>
        <w:rPr>
          <w:szCs w:val="20"/>
        </w:rPr>
      </w:pPr>
    </w:p>
    <w:p w:rsidR="0074029A" w:rsidRDefault="00894D94" w:rsidP="005024F4">
      <w:pPr>
        <w:spacing w:after="0"/>
        <w:rPr>
          <w:szCs w:val="20"/>
        </w:rPr>
      </w:pPr>
      <w:hyperlink r:id="rId28" w:history="1">
        <w:r w:rsidR="005024F4" w:rsidRPr="00C64480">
          <w:rPr>
            <w:rStyle w:val="Hyperlink"/>
            <w:szCs w:val="20"/>
          </w:rPr>
          <w:t>https://uktrans.info/70-topic-overviews/328-resources-for-schools</w:t>
        </w:r>
      </w:hyperlink>
    </w:p>
    <w:p w:rsidR="005024F4" w:rsidRPr="00FE2EC1" w:rsidRDefault="005024F4" w:rsidP="005024F4">
      <w:pPr>
        <w:spacing w:after="0"/>
        <w:rPr>
          <w:szCs w:val="20"/>
        </w:rPr>
      </w:pPr>
    </w:p>
    <w:p w:rsidR="0074029A" w:rsidRDefault="00894D94" w:rsidP="005024F4">
      <w:pPr>
        <w:spacing w:after="0"/>
        <w:rPr>
          <w:szCs w:val="20"/>
        </w:rPr>
      </w:pPr>
      <w:hyperlink r:id="rId29" w:history="1">
        <w:r w:rsidR="005024F4" w:rsidRPr="00C64480">
          <w:rPr>
            <w:rStyle w:val="Hyperlink"/>
            <w:szCs w:val="20"/>
          </w:rPr>
          <w:t>https://www.intercomtrust.org.uk/item/55-schools-transgender-guidance-july-2015</w:t>
        </w:r>
      </w:hyperlink>
    </w:p>
    <w:p w:rsidR="005024F4" w:rsidRDefault="005024F4">
      <w:pPr>
        <w:rPr>
          <w:szCs w:val="20"/>
        </w:rPr>
      </w:pPr>
      <w:r>
        <w:rPr>
          <w:szCs w:val="20"/>
        </w:rPr>
        <w:br w:type="page"/>
      </w:r>
    </w:p>
    <w:p w:rsidR="005024F4" w:rsidRPr="005024F4"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7AF4AACA" wp14:editId="17490857">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5024F4" w:rsidRPr="005024F4" w:rsidRDefault="005024F4" w:rsidP="002A1D93">
      <w:pPr>
        <w:kinsoku w:val="0"/>
        <w:overflowPunct w:val="0"/>
        <w:spacing w:before="96"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For Early Help, Consultation and Enquiries please contact</w:t>
      </w:r>
      <w:r w:rsidRPr="005024F4">
        <w:rPr>
          <w:rFonts w:eastAsia="Times New Roman"/>
          <w:color w:val="000000"/>
          <w:kern w:val="24"/>
          <w:sz w:val="28"/>
          <w:szCs w:val="28"/>
          <w:lang w:eastAsia="en-GB"/>
        </w:rPr>
        <w:t>:</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5024F4">
        <w:rPr>
          <w:rFonts w:eastAsia="Times New Roman"/>
          <w:b/>
          <w:bCs/>
          <w:color w:val="000000"/>
          <w:kern w:val="24"/>
          <w:sz w:val="28"/>
          <w:szCs w:val="28"/>
          <w:u w:val="single"/>
          <w:lang w:eastAsia="en-GB"/>
        </w:rPr>
        <w:t>0345 155 1071</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E-mail: </w:t>
      </w:r>
      <w:hyperlink r:id="rId31" w:history="1">
        <w:r w:rsidRPr="005024F4">
          <w:rPr>
            <w:rFonts w:eastAsia="Times New Roman"/>
            <w:color w:val="000000"/>
            <w:kern w:val="24"/>
            <w:sz w:val="28"/>
            <w:szCs w:val="28"/>
            <w:u w:val="single"/>
            <w:lang w:eastAsia="en-GB"/>
          </w:rPr>
          <w:t>mashsecure@devon.gcsx.gov.uk</w:t>
        </w:r>
      </w:hyperlink>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5024F4" w:rsidRPr="005024F4" w:rsidRDefault="00894D94" w:rsidP="002A1D93">
      <w:pPr>
        <w:kinsoku w:val="0"/>
        <w:overflowPunct w:val="0"/>
        <w:spacing w:before="72" w:after="0" w:line="240" w:lineRule="auto"/>
        <w:ind w:left="-709"/>
        <w:jc w:val="center"/>
        <w:textAlignment w:val="baseline"/>
        <w:rPr>
          <w:rFonts w:eastAsia="Times New Roman"/>
          <w:color w:val="000000"/>
          <w:kern w:val="24"/>
          <w:sz w:val="28"/>
          <w:szCs w:val="28"/>
          <w:u w:val="single"/>
          <w:lang w:eastAsia="en-GB"/>
        </w:rPr>
      </w:pPr>
      <w:hyperlink r:id="rId32" w:history="1">
        <w:r w:rsidR="005024F4" w:rsidRPr="005024F4">
          <w:rPr>
            <w:rFonts w:eastAsia="Times New Roman"/>
            <w:color w:val="000000"/>
            <w:kern w:val="24"/>
            <w:sz w:val="28"/>
            <w:szCs w:val="28"/>
            <w:u w:val="single"/>
            <w:lang w:eastAsia="en-GB"/>
          </w:rPr>
          <w:t>www.devon.gov.uk/mash-enquiryform.doc</w:t>
        </w:r>
      </w:hyperlink>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color w:val="0000FF"/>
          <w:kern w:val="24"/>
          <w:sz w:val="28"/>
          <w:szCs w:val="28"/>
          <w:lang w:eastAsia="en-GB"/>
        </w:rPr>
        <w:t>Emergency Duty Team</w:t>
      </w:r>
      <w:r w:rsidRPr="005024F4">
        <w:rPr>
          <w:rFonts w:eastAsia="Times New Roman"/>
          <w:color w:val="000000"/>
          <w:kern w:val="24"/>
          <w:sz w:val="28"/>
          <w:szCs w:val="28"/>
          <w:lang w:eastAsia="en-GB"/>
        </w:rPr>
        <w:t xml:space="preserve"> – out of hours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0845 6000 388</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b/>
          <w:color w:val="0000FF"/>
          <w:kern w:val="24"/>
          <w:sz w:val="28"/>
          <w:szCs w:val="28"/>
          <w:lang w:eastAsia="en-GB"/>
        </w:rPr>
        <w:t>Police</w:t>
      </w:r>
      <w:r w:rsidRPr="005024F4">
        <w:rPr>
          <w:rFonts w:eastAsia="Times New Roman"/>
          <w:color w:val="000000"/>
          <w:kern w:val="24"/>
          <w:sz w:val="28"/>
          <w:szCs w:val="28"/>
          <w:lang w:eastAsia="en-GB"/>
        </w:rPr>
        <w:t xml:space="preserve"> – non emergency – 101</w:t>
      </w:r>
    </w:p>
    <w:p w:rsidR="005024F4" w:rsidRPr="005024F4" w:rsidRDefault="005024F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5024F4">
        <w:rPr>
          <w:rFonts w:eastAsia="Times New Roman"/>
          <w:b/>
          <w:bCs/>
          <w:color w:val="0000FF"/>
          <w:kern w:val="24"/>
          <w:sz w:val="28"/>
          <w:szCs w:val="28"/>
          <w:lang w:eastAsia="en-GB"/>
        </w:rPr>
        <w:t>LADO</w:t>
      </w:r>
      <w:r w:rsidRPr="005024F4">
        <w:rPr>
          <w:rFonts w:eastAsia="Times New Roman"/>
          <w:b/>
          <w:bCs/>
          <w:color w:val="000000"/>
          <w:kern w:val="24"/>
          <w:sz w:val="28"/>
          <w:szCs w:val="28"/>
          <w:lang w:eastAsia="en-GB"/>
        </w:rPr>
        <w:t xml:space="preserve"> enquiries </w:t>
      </w:r>
      <w:r w:rsidRPr="005024F4">
        <w:rPr>
          <w:rFonts w:eastAsia="Times New Roman"/>
          <w:color w:val="000000"/>
          <w:kern w:val="24"/>
          <w:sz w:val="28"/>
          <w:szCs w:val="28"/>
          <w:lang w:eastAsia="en-GB"/>
        </w:rPr>
        <w:t>Exeter (01392) 384964 Or</w:t>
      </w:r>
    </w:p>
    <w:p w:rsidR="005024F4" w:rsidRDefault="00894D9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hyperlink r:id="rId33" w:history="1">
        <w:r w:rsidR="005024F4" w:rsidRPr="00096D2F">
          <w:rPr>
            <w:rFonts w:eastAsia="Times New Roman"/>
            <w:b/>
            <w:bCs/>
            <w:color w:val="000000"/>
            <w:kern w:val="24"/>
            <w:sz w:val="28"/>
            <w:szCs w:val="28"/>
            <w:lang w:eastAsia="en-GB"/>
          </w:rPr>
          <w:t>http://www.devon.gov.uk/lado</w:t>
        </w:r>
      </w:hyperlink>
    </w:p>
    <w:p w:rsidR="00096D2F" w:rsidRPr="00096D2F" w:rsidRDefault="00096D2F"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096D2F" w:rsidRDefault="005024F4" w:rsidP="002A1D93">
      <w:pPr>
        <w:kinsoku w:val="0"/>
        <w:overflowPunct w:val="0"/>
        <w:spacing w:before="72" w:after="0" w:line="240" w:lineRule="auto"/>
        <w:ind w:left="-709"/>
        <w:jc w:val="center"/>
        <w:textAlignment w:val="baseline"/>
        <w:rPr>
          <w:rFonts w:eastAsia="Times New Roman" w:cs="Calibri"/>
          <w:b/>
          <w:sz w:val="44"/>
          <w:szCs w:val="44"/>
          <w:lang w:eastAsia="en-GB"/>
        </w:rPr>
      </w:pPr>
      <w:r w:rsidRPr="00096D2F">
        <w:rPr>
          <w:rFonts w:eastAsia="Times New Roman" w:cs="Calibri"/>
          <w:b/>
          <w:sz w:val="44"/>
          <w:szCs w:val="44"/>
          <w:lang w:eastAsia="en-GB"/>
        </w:rPr>
        <w:t>Early Help Team</w:t>
      </w:r>
    </w:p>
    <w:p w:rsidR="00096D2F" w:rsidRPr="005024F4" w:rsidRDefault="00096D2F" w:rsidP="002A1D93">
      <w:pPr>
        <w:kinsoku w:val="0"/>
        <w:overflowPunct w:val="0"/>
        <w:spacing w:before="72" w:after="0" w:line="240" w:lineRule="auto"/>
        <w:ind w:left="-709"/>
        <w:jc w:val="center"/>
        <w:textAlignment w:val="baseline"/>
        <w:rPr>
          <w:rFonts w:eastAsia="Times New Roman" w:cs="Calibri"/>
          <w:b/>
          <w:sz w:val="44"/>
          <w:szCs w:val="44"/>
          <w:u w:val="single"/>
          <w:lang w:eastAsia="en-GB"/>
        </w:rPr>
      </w:pP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Senior Manager: Phillippa Court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Exeter and South:  Stephen Matthewman 07790362310</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Mid &amp; </w:t>
      </w:r>
      <w:r w:rsidR="00096D2F" w:rsidRPr="005024F4">
        <w:rPr>
          <w:rFonts w:asciiTheme="minorHAnsi" w:eastAsia="Times New Roman" w:hAnsiTheme="minorHAnsi" w:cstheme="minorHAnsi"/>
          <w:sz w:val="28"/>
          <w:szCs w:val="28"/>
          <w:lang w:eastAsia="en-GB"/>
        </w:rPr>
        <w:t>East:</w:t>
      </w:r>
      <w:r w:rsidRPr="005024F4">
        <w:rPr>
          <w:rFonts w:asciiTheme="minorHAnsi" w:eastAsia="Times New Roman" w:hAnsiTheme="minorHAnsi" w:cstheme="minorHAnsi"/>
          <w:sz w:val="28"/>
          <w:szCs w:val="28"/>
          <w:lang w:eastAsia="en-GB"/>
        </w:rPr>
        <w:t xml:space="preserve"> Ian Flett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07854304512</w:t>
      </w:r>
    </w:p>
    <w:p w:rsidR="00096D2F" w:rsidRDefault="00096D2F" w:rsidP="002A1D93">
      <w:pPr>
        <w:spacing w:after="0" w:line="240" w:lineRule="auto"/>
        <w:ind w:left="-709"/>
        <w:jc w:val="center"/>
        <w:rPr>
          <w:rFonts w:eastAsia="Times New Roman"/>
          <w:color w:val="000000"/>
          <w:kern w:val="24"/>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r w:rsidRPr="005024F4">
        <w:rPr>
          <w:rFonts w:eastAsia="Times New Roman"/>
          <w:color w:val="000000"/>
          <w:kern w:val="24"/>
          <w:sz w:val="28"/>
          <w:szCs w:val="28"/>
          <w:lang w:eastAsia="en-GB"/>
        </w:rPr>
        <w:t>Early Help Advisers:</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Pete Simpson:</w:t>
      </w:r>
      <w:hyperlink r:id="rId34" w:history="1">
        <w:r w:rsidRPr="005024F4">
          <w:rPr>
            <w:rFonts w:asciiTheme="minorHAnsi" w:eastAsiaTheme="minorEastAsia"/>
            <w:color w:val="000099"/>
            <w:kern w:val="24"/>
            <w:sz w:val="28"/>
            <w:szCs w:val="28"/>
            <w:u w:val="single"/>
            <w:lang w:eastAsia="en-GB"/>
          </w:rPr>
          <w:t>peter.simpson@devon.gcsx.gov.uk</w:t>
        </w:r>
      </w:hyperlink>
      <w:r w:rsidRPr="005024F4">
        <w:rPr>
          <w:rFonts w:asciiTheme="minorHAnsi" w:eastAsiaTheme="minorEastAsia"/>
          <w:color w:val="000099"/>
          <w:kern w:val="24"/>
          <w:sz w:val="28"/>
          <w:szCs w:val="28"/>
          <w:lang w:eastAsia="en-GB"/>
        </w:rPr>
        <w:t xml:space="preserve"> 07817 124965</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Mid &amp; East</w:t>
      </w:r>
      <w:r w:rsidRPr="005024F4">
        <w:rPr>
          <w:rFonts w:asciiTheme="minorHAnsi" w:eastAsiaTheme="minorEastAsia"/>
          <w:color w:val="000099"/>
          <w:kern w:val="24"/>
          <w:sz w:val="28"/>
          <w:szCs w:val="28"/>
          <w:lang w:eastAsia="en-GB"/>
        </w:rPr>
        <w:t>: Karol Stannard: karol.stannard@devon.gov.uk</w:t>
      </w:r>
    </w:p>
    <w:p w:rsidR="005024F4" w:rsidRPr="005024F4" w:rsidRDefault="00894D94" w:rsidP="002A1D93">
      <w:pPr>
        <w:spacing w:after="0" w:line="240" w:lineRule="auto"/>
        <w:ind w:left="-709"/>
        <w:jc w:val="center"/>
        <w:rPr>
          <w:rFonts w:ascii="Times New Roman" w:eastAsia="Times New Roman" w:hAnsi="Times New Roman" w:cs="Times New Roman"/>
          <w:sz w:val="28"/>
          <w:szCs w:val="28"/>
          <w:lang w:eastAsia="en-GB"/>
        </w:rPr>
      </w:pPr>
      <w:hyperlink r:id="rId35" w:history="1">
        <w:r w:rsidR="005024F4" w:rsidRPr="005024F4">
          <w:rPr>
            <w:rFonts w:asciiTheme="minorHAnsi" w:eastAsiaTheme="minorEastAsia"/>
            <w:color w:val="000099"/>
            <w:kern w:val="24"/>
            <w:sz w:val="28"/>
            <w:szCs w:val="28"/>
            <w:u w:val="single"/>
            <w:lang w:eastAsia="en-GB"/>
          </w:rPr>
          <w:t>Lisa.robinson@devon.gov.uk</w:t>
        </w:r>
      </w:hyperlink>
      <w:r w:rsidR="005024F4" w:rsidRPr="005024F4">
        <w:rPr>
          <w:rFonts w:asciiTheme="minorHAnsi" w:eastAsiaTheme="minorEastAsia"/>
          <w:color w:val="000099"/>
          <w:kern w:val="24"/>
          <w:sz w:val="28"/>
          <w:szCs w:val="28"/>
          <w:lang w:eastAsia="en-GB"/>
        </w:rPr>
        <w:t xml:space="preserve"> 07891 417159</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sidRPr="005024F4">
        <w:rPr>
          <w:rFonts w:asciiTheme="minorHAnsi" w:eastAsiaTheme="minorEastAsia"/>
          <w:color w:val="000099"/>
          <w:kern w:val="24"/>
          <w:sz w:val="28"/>
          <w:szCs w:val="28"/>
          <w:lang w:eastAsia="en-GB"/>
        </w:rPr>
        <w:t>: Karen Hayes earlyhelpsouthsecure-mailbox@devon.gcsx.gov.uk</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Exeter</w:t>
      </w:r>
      <w:r w:rsidRPr="005024F4">
        <w:rPr>
          <w:rFonts w:asciiTheme="minorHAnsi" w:eastAsiaTheme="minorEastAsia"/>
          <w:color w:val="000099"/>
          <w:kern w:val="24"/>
          <w:sz w:val="28"/>
          <w:szCs w:val="28"/>
          <w:lang w:eastAsia="en-GB"/>
        </w:rPr>
        <w:t xml:space="preserve">: </w:t>
      </w:r>
      <w:r w:rsidR="00096D2F" w:rsidRPr="005024F4">
        <w:rPr>
          <w:rFonts w:asciiTheme="minorHAnsi" w:eastAsiaTheme="minorEastAsia"/>
          <w:color w:val="000099"/>
          <w:kern w:val="24"/>
          <w:sz w:val="28"/>
          <w:szCs w:val="28"/>
          <w:lang w:eastAsia="en-GB"/>
        </w:rPr>
        <w:t xml:space="preserve">Jan Mead: </w:t>
      </w:r>
      <w:hyperlink r:id="rId36" w:history="1">
        <w:r w:rsidRPr="005024F4">
          <w:rPr>
            <w:rFonts w:asciiTheme="minorHAnsi" w:eastAsiaTheme="minorEastAsia"/>
            <w:color w:val="000099"/>
            <w:kern w:val="24"/>
            <w:sz w:val="28"/>
            <w:szCs w:val="28"/>
            <w:u w:val="single"/>
            <w:lang w:eastAsia="en-GB"/>
          </w:rPr>
          <w:t>jan.mead@devon.gov.uk</w:t>
        </w:r>
      </w:hyperlink>
      <w:r w:rsidRPr="005024F4">
        <w:rPr>
          <w:rFonts w:asciiTheme="minorHAnsi" w:eastAsiaTheme="minorEastAsia"/>
          <w:color w:val="000099"/>
          <w:kern w:val="24"/>
          <w:sz w:val="28"/>
          <w:szCs w:val="28"/>
          <w:lang w:eastAsia="en-GB"/>
        </w:rPr>
        <w:t xml:space="preserve"> 07891 417073</w:t>
      </w: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4"/>
          <w:szCs w:val="24"/>
          <w:lang w:eastAsia="en-GB"/>
        </w:rPr>
      </w:pPr>
      <w:r w:rsidRPr="005024F4">
        <w:rPr>
          <w:rFonts w:eastAsia="Times New Roman"/>
          <w:color w:val="000099"/>
          <w:kern w:val="24"/>
          <w:sz w:val="28"/>
          <w:szCs w:val="28"/>
          <w:lang w:eastAsia="en-GB"/>
        </w:rPr>
        <w:t xml:space="preserve">0345 155 1071, ask for Early Help </w:t>
      </w:r>
      <w:hyperlink r:id="rId37" w:history="1">
        <w:r w:rsidRPr="005024F4">
          <w:rPr>
            <w:rFonts w:eastAsia="Times New Roman"/>
            <w:color w:val="000099"/>
            <w:sz w:val="28"/>
            <w:szCs w:val="28"/>
            <w:u w:val="single"/>
            <w:lang w:val="en-US" w:eastAsia="en-GB"/>
          </w:rPr>
          <w:t>earlyhelpsecure@devon.gov.uk</w:t>
        </w:r>
      </w:hyperlink>
    </w:p>
    <w:sectPr w:rsidR="005024F4" w:rsidRPr="005024F4" w:rsidSect="00F81EFE">
      <w:headerReference w:type="even" r:id="rId38"/>
      <w:headerReference w:type="default" r:id="rId39"/>
      <w:footerReference w:type="default" r:id="rId40"/>
      <w:headerReference w:type="first" r:id="rId41"/>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9F" w:rsidRDefault="0017309F" w:rsidP="00D3276C">
      <w:pPr>
        <w:spacing w:after="0" w:line="240" w:lineRule="auto"/>
      </w:pPr>
      <w:r>
        <w:separator/>
      </w:r>
    </w:p>
  </w:endnote>
  <w:endnote w:type="continuationSeparator" w:id="0">
    <w:p w:rsidR="0017309F" w:rsidRDefault="0017309F"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892"/>
      <w:docPartObj>
        <w:docPartGallery w:val="Page Numbers (Bottom of Page)"/>
        <w:docPartUnique/>
      </w:docPartObj>
    </w:sdtPr>
    <w:sdtEndPr>
      <w:rPr>
        <w:noProof/>
      </w:rPr>
    </w:sdtEndPr>
    <w:sdtContent>
      <w:p w:rsidR="00894D94" w:rsidRDefault="00894D94">
        <w:pPr>
          <w:pStyle w:val="Footer"/>
          <w:jc w:val="right"/>
        </w:pPr>
        <w:r>
          <w:fldChar w:fldCharType="begin"/>
        </w:r>
        <w:r>
          <w:instrText xml:space="preserve"> PAGE   \* MERGEFORMAT </w:instrText>
        </w:r>
        <w:r>
          <w:fldChar w:fldCharType="separate"/>
        </w:r>
        <w:r w:rsidR="00DC4C4A">
          <w:rPr>
            <w:noProof/>
          </w:rPr>
          <w:t>34</w:t>
        </w:r>
        <w:r>
          <w:rPr>
            <w:noProof/>
          </w:rPr>
          <w:fldChar w:fldCharType="end"/>
        </w:r>
      </w:p>
    </w:sdtContent>
  </w:sdt>
  <w:p w:rsidR="00894D94" w:rsidRDefault="00894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9F" w:rsidRDefault="0017309F" w:rsidP="00D3276C">
      <w:pPr>
        <w:spacing w:after="0" w:line="240" w:lineRule="auto"/>
      </w:pPr>
      <w:r>
        <w:separator/>
      </w:r>
    </w:p>
  </w:footnote>
  <w:footnote w:type="continuationSeparator" w:id="0">
    <w:p w:rsidR="0017309F" w:rsidRDefault="0017309F" w:rsidP="00D3276C">
      <w:pPr>
        <w:spacing w:after="0" w:line="240" w:lineRule="auto"/>
      </w:pPr>
      <w:r>
        <w:continuationSeparator/>
      </w:r>
    </w:p>
  </w:footnote>
  <w:footnote w:id="1">
    <w:p w:rsidR="00894D94" w:rsidRDefault="00894D94">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894D94" w:rsidRDefault="00894D94">
      <w:pPr>
        <w:pStyle w:val="FootnoteText"/>
      </w:pPr>
      <w:r>
        <w:rPr>
          <w:rStyle w:val="FootnoteReference"/>
        </w:rPr>
        <w:footnoteRef/>
      </w:r>
      <w:r>
        <w:t xml:space="preserve"> Guidance regarding DBS checks recently updated by the Protection of Freedoms Act 2012</w:t>
      </w:r>
    </w:p>
  </w:footnote>
  <w:footnote w:id="3">
    <w:p w:rsidR="00894D94" w:rsidRDefault="00894D9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rsidR="00894D94" w:rsidRDefault="00894D94">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DSCB website.</w:t>
      </w:r>
    </w:p>
  </w:footnote>
  <w:footnote w:id="5">
    <w:p w:rsidR="00894D94" w:rsidRDefault="00894D94">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rsidR="00894D94" w:rsidRDefault="00894D94">
      <w:pPr>
        <w:pStyle w:val="FootnoteText"/>
      </w:pPr>
      <w:r>
        <w:rPr>
          <w:rStyle w:val="FootnoteReference"/>
        </w:rPr>
        <w:footnoteRef/>
      </w:r>
      <w:r>
        <w:t xml:space="preserve"> </w:t>
      </w:r>
      <w:hyperlink r:id="rId3" w:history="1">
        <w:r w:rsidRPr="00A33338">
          <w:rPr>
            <w:rStyle w:val="Hyperlink"/>
          </w:rPr>
          <w:t>The Prevent duty</w:t>
        </w:r>
      </w:hyperlink>
    </w:p>
  </w:footnote>
  <w:footnote w:id="7">
    <w:p w:rsidR="00894D94" w:rsidRDefault="00894D94">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rsidR="00894D94" w:rsidRDefault="00894D94">
      <w:pPr>
        <w:pStyle w:val="FootnoteText"/>
      </w:pPr>
      <w:r>
        <w:rPr>
          <w:rStyle w:val="FootnoteReference"/>
        </w:rPr>
        <w:footnoteRef/>
      </w:r>
      <w:r>
        <w:t xml:space="preserve"> </w:t>
      </w:r>
      <w:hyperlink r:id="rId5" w:history="1">
        <w:r w:rsidRPr="002D46AB">
          <w:rPr>
            <w:rStyle w:val="Hyperlink"/>
          </w:rPr>
          <w:t>DSCB screening tool</w:t>
        </w:r>
      </w:hyperlink>
    </w:p>
    <w:p w:rsidR="00894D94" w:rsidRDefault="00894D94">
      <w:pPr>
        <w:pStyle w:val="FootnoteText"/>
      </w:pPr>
    </w:p>
  </w:footnote>
  <w:footnote w:id="9">
    <w:p w:rsidR="00894D94" w:rsidRDefault="00894D94">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rsidR="00894D94" w:rsidRDefault="00894D94">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1">
    <w:p w:rsidR="00894D94" w:rsidRDefault="00894D94">
      <w:pPr>
        <w:pStyle w:val="FootnoteText"/>
      </w:pPr>
      <w:r>
        <w:rPr>
          <w:rStyle w:val="FootnoteReference"/>
        </w:rPr>
        <w:footnoteRef/>
      </w:r>
      <w:r>
        <w:t xml:space="preserve"> Youth refers to anyone under the age of 18</w:t>
      </w:r>
    </w:p>
  </w:footnote>
  <w:footnote w:id="12">
    <w:p w:rsidR="00894D94" w:rsidRDefault="00894D94">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3">
    <w:p w:rsidR="00894D94" w:rsidRDefault="00894D94">
      <w:pPr>
        <w:pStyle w:val="FootnoteText"/>
      </w:pPr>
      <w:r>
        <w:rPr>
          <w:rStyle w:val="FootnoteReference"/>
        </w:rPr>
        <w:footnoteRef/>
      </w:r>
      <w:r>
        <w:t xml:space="preserve"> Refer to “Guidance for Safe Working Practice”</w:t>
      </w:r>
    </w:p>
  </w:footnote>
  <w:footnote w:id="14">
    <w:p w:rsidR="00894D94" w:rsidRDefault="00894D94">
      <w:pPr>
        <w:pStyle w:val="FootnoteText"/>
      </w:pPr>
      <w:r>
        <w:rPr>
          <w:rStyle w:val="FootnoteReference"/>
        </w:rPr>
        <w:footnoteRef/>
      </w:r>
      <w:r>
        <w:t xml:space="preserve"> Chair of Governors in the event of an allegation against the Headteacher</w:t>
      </w:r>
    </w:p>
  </w:footnote>
  <w:footnote w:id="15">
    <w:p w:rsidR="00894D94" w:rsidRDefault="00894D94">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94" w:rsidRDefault="00894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94" w:rsidRDefault="00894D94" w:rsidP="00F81EFE">
    <w:pPr>
      <w:pStyle w:val="Header"/>
      <w:ind w:hanging="709"/>
      <w:jc w:val="center"/>
    </w:pPr>
  </w:p>
  <w:p w:rsidR="00894D94" w:rsidRDefault="00894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D94" w:rsidRDefault="00894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32"/>
  </w:num>
  <w:num w:numId="4">
    <w:abstractNumId w:val="23"/>
  </w:num>
  <w:num w:numId="5">
    <w:abstractNumId w:val="20"/>
  </w:num>
  <w:num w:numId="6">
    <w:abstractNumId w:val="11"/>
  </w:num>
  <w:num w:numId="7">
    <w:abstractNumId w:val="10"/>
  </w:num>
  <w:num w:numId="8">
    <w:abstractNumId w:val="37"/>
  </w:num>
  <w:num w:numId="9">
    <w:abstractNumId w:val="12"/>
  </w:num>
  <w:num w:numId="10">
    <w:abstractNumId w:val="19"/>
  </w:num>
  <w:num w:numId="11">
    <w:abstractNumId w:val="38"/>
  </w:num>
  <w:num w:numId="12">
    <w:abstractNumId w:val="17"/>
  </w:num>
  <w:num w:numId="13">
    <w:abstractNumId w:val="36"/>
  </w:num>
  <w:num w:numId="14">
    <w:abstractNumId w:val="4"/>
  </w:num>
  <w:num w:numId="15">
    <w:abstractNumId w:val="2"/>
  </w:num>
  <w:num w:numId="16">
    <w:abstractNumId w:val="0"/>
  </w:num>
  <w:num w:numId="17">
    <w:abstractNumId w:val="9"/>
  </w:num>
  <w:num w:numId="18">
    <w:abstractNumId w:val="26"/>
  </w:num>
  <w:num w:numId="19">
    <w:abstractNumId w:val="33"/>
  </w:num>
  <w:num w:numId="20">
    <w:abstractNumId w:val="39"/>
  </w:num>
  <w:num w:numId="21">
    <w:abstractNumId w:val="31"/>
  </w:num>
  <w:num w:numId="22">
    <w:abstractNumId w:val="16"/>
  </w:num>
  <w:num w:numId="23">
    <w:abstractNumId w:val="21"/>
  </w:num>
  <w:num w:numId="24">
    <w:abstractNumId w:val="14"/>
  </w:num>
  <w:num w:numId="25">
    <w:abstractNumId w:val="28"/>
  </w:num>
  <w:num w:numId="26">
    <w:abstractNumId w:val="8"/>
  </w:num>
  <w:num w:numId="27">
    <w:abstractNumId w:val="40"/>
  </w:num>
  <w:num w:numId="28">
    <w:abstractNumId w:val="1"/>
  </w:num>
  <w:num w:numId="29">
    <w:abstractNumId w:val="22"/>
  </w:num>
  <w:num w:numId="30">
    <w:abstractNumId w:val="7"/>
  </w:num>
  <w:num w:numId="31">
    <w:abstractNumId w:val="3"/>
  </w:num>
  <w:num w:numId="32">
    <w:abstractNumId w:val="18"/>
  </w:num>
  <w:num w:numId="33">
    <w:abstractNumId w:val="13"/>
  </w:num>
  <w:num w:numId="34">
    <w:abstractNumId w:val="29"/>
  </w:num>
  <w:num w:numId="35">
    <w:abstractNumId w:val="25"/>
  </w:num>
  <w:num w:numId="36">
    <w:abstractNumId w:val="5"/>
  </w:num>
  <w:num w:numId="37">
    <w:abstractNumId w:val="41"/>
  </w:num>
  <w:num w:numId="38">
    <w:abstractNumId w:val="27"/>
  </w:num>
  <w:num w:numId="39">
    <w:abstractNumId w:val="30"/>
  </w:num>
  <w:num w:numId="40">
    <w:abstractNumId w:val="24"/>
  </w:num>
  <w:num w:numId="41">
    <w:abstractNumId w:val="3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70813"/>
    <w:rsid w:val="00096D2F"/>
    <w:rsid w:val="000C6952"/>
    <w:rsid w:val="000E69AC"/>
    <w:rsid w:val="0017309F"/>
    <w:rsid w:val="001813BE"/>
    <w:rsid w:val="001D375D"/>
    <w:rsid w:val="001D4968"/>
    <w:rsid w:val="001E7675"/>
    <w:rsid w:val="002350D1"/>
    <w:rsid w:val="00253D6C"/>
    <w:rsid w:val="002811FD"/>
    <w:rsid w:val="002A1D93"/>
    <w:rsid w:val="002D46AB"/>
    <w:rsid w:val="003227D9"/>
    <w:rsid w:val="00335B91"/>
    <w:rsid w:val="003C1F5B"/>
    <w:rsid w:val="00477645"/>
    <w:rsid w:val="004966FE"/>
    <w:rsid w:val="004D0672"/>
    <w:rsid w:val="004E664D"/>
    <w:rsid w:val="005024F4"/>
    <w:rsid w:val="00592900"/>
    <w:rsid w:val="00593363"/>
    <w:rsid w:val="005A2183"/>
    <w:rsid w:val="005E7B81"/>
    <w:rsid w:val="00601E18"/>
    <w:rsid w:val="00616A7F"/>
    <w:rsid w:val="00621F1F"/>
    <w:rsid w:val="0074029A"/>
    <w:rsid w:val="007A72C1"/>
    <w:rsid w:val="008730A3"/>
    <w:rsid w:val="00894D94"/>
    <w:rsid w:val="00917E84"/>
    <w:rsid w:val="00960F8E"/>
    <w:rsid w:val="009B37A6"/>
    <w:rsid w:val="009B4CBE"/>
    <w:rsid w:val="009C6F40"/>
    <w:rsid w:val="00A33338"/>
    <w:rsid w:val="00A91D31"/>
    <w:rsid w:val="00B32E3D"/>
    <w:rsid w:val="00B421AC"/>
    <w:rsid w:val="00C2649E"/>
    <w:rsid w:val="00C43DF4"/>
    <w:rsid w:val="00C822D4"/>
    <w:rsid w:val="00C86AFD"/>
    <w:rsid w:val="00D3276C"/>
    <w:rsid w:val="00DC4C4A"/>
    <w:rsid w:val="00E10242"/>
    <w:rsid w:val="00E31764"/>
    <w:rsid w:val="00E368BA"/>
    <w:rsid w:val="00EC54C5"/>
    <w:rsid w:val="00F250D4"/>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1C62E5-EA6F-4CE2-A0DC-8F348ABC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paragraph" w:customStyle="1" w:styleId="Default">
    <w:name w:val="Default"/>
    <w:uiPriority w:val="99"/>
    <w:rsid w:val="00894D94"/>
    <w:pPr>
      <w:widowControl w:val="0"/>
      <w:autoSpaceDE w:val="0"/>
      <w:autoSpaceDN w:val="0"/>
      <w:adjustRightInd w:val="0"/>
      <w:spacing w:after="0" w:line="240" w:lineRule="auto"/>
    </w:pPr>
    <w:rPr>
      <w:rFonts w:eastAsia="Times New Roman" w:cs="Arial"/>
      <w:color w:val="000000"/>
      <w:sz w:val="24"/>
      <w:szCs w:val="24"/>
      <w:lang w:eastAsia="en-GB"/>
    </w:rPr>
  </w:style>
  <w:style w:type="paragraph" w:customStyle="1" w:styleId="CM158">
    <w:name w:val="CM158"/>
    <w:basedOn w:val="Default"/>
    <w:next w:val="Default"/>
    <w:uiPriority w:val="99"/>
    <w:rsid w:val="00894D94"/>
    <w:rPr>
      <w:color w:val="auto"/>
    </w:rPr>
  </w:style>
  <w:style w:type="paragraph" w:customStyle="1" w:styleId="CM156">
    <w:name w:val="CM156"/>
    <w:basedOn w:val="Default"/>
    <w:next w:val="Default"/>
    <w:uiPriority w:val="99"/>
    <w:rsid w:val="00894D94"/>
    <w:rPr>
      <w:color w:val="auto"/>
    </w:rPr>
  </w:style>
  <w:style w:type="paragraph" w:customStyle="1" w:styleId="CM157">
    <w:name w:val="CM157"/>
    <w:basedOn w:val="Default"/>
    <w:next w:val="Default"/>
    <w:uiPriority w:val="99"/>
    <w:rsid w:val="00894D94"/>
    <w:rPr>
      <w:color w:val="auto"/>
    </w:rPr>
  </w:style>
  <w:style w:type="paragraph" w:customStyle="1" w:styleId="CM163">
    <w:name w:val="CM163"/>
    <w:basedOn w:val="Default"/>
    <w:next w:val="Default"/>
    <w:uiPriority w:val="99"/>
    <w:rsid w:val="00894D94"/>
    <w:rPr>
      <w:color w:val="auto"/>
    </w:rPr>
  </w:style>
  <w:style w:type="paragraph" w:customStyle="1" w:styleId="CM171">
    <w:name w:val="CM171"/>
    <w:basedOn w:val="Default"/>
    <w:next w:val="Default"/>
    <w:uiPriority w:val="99"/>
    <w:rsid w:val="00894D94"/>
    <w:rPr>
      <w:color w:val="auto"/>
    </w:rPr>
  </w:style>
  <w:style w:type="paragraph" w:customStyle="1" w:styleId="CM167">
    <w:name w:val="CM167"/>
    <w:basedOn w:val="Default"/>
    <w:next w:val="Default"/>
    <w:uiPriority w:val="99"/>
    <w:rsid w:val="00894D9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wesx5@gmail.com" TargetMode="External"/><Relationship Id="rId18" Type="http://schemas.openxmlformats.org/officeDocument/2006/relationships/hyperlink" Target="https://www.gov.uk/government/uploads/system/uploads/attachment_data/file/445977/3799_Revised_Prevent_Duty_Guidance__England_Wales_V2-Interactive.pdf" TargetMode="External"/><Relationship Id="rId26" Type="http://schemas.openxmlformats.org/officeDocument/2006/relationships/hyperlink" Target="http://www.mermaidsuk.org.uk/"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nti-bullyingalliance.org.uk/" TargetMode="External"/><Relationship Id="rId34" Type="http://schemas.openxmlformats.org/officeDocument/2006/relationships/hyperlink" Target="mailto:peter.simpson@devon.gcsx.gov.uk"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keeping@stjo.uk" TargetMode="External"/><Relationship Id="rId17" Type="http://schemas.openxmlformats.org/officeDocument/2006/relationships/hyperlink" Target="https://new.devon.gov.uk/dsva/" TargetMode="External"/><Relationship Id="rId25" Type="http://schemas.openxmlformats.org/officeDocument/2006/relationships/hyperlink" Target="http://www.saferinternet.org.uk/" TargetMode="External"/><Relationship Id="rId33" Type="http://schemas.openxmlformats.org/officeDocument/2006/relationships/hyperlink" Target="http://www.devon.gov.uk/lado"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von.gov.uk/safeguarding" TargetMode="External"/><Relationship Id="rId20" Type="http://schemas.openxmlformats.org/officeDocument/2006/relationships/hyperlink" Target="http://www.childline.org.uk/pages/home.aspx" TargetMode="External"/><Relationship Id="rId29" Type="http://schemas.openxmlformats.org/officeDocument/2006/relationships/hyperlink" Target="https://www.intercomtrust.org.uk/item/55-schools-transgender-guidance-july-2015"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larke@stjo.uk" TargetMode="External"/><Relationship Id="rId24" Type="http://schemas.openxmlformats.org/officeDocument/2006/relationships/hyperlink" Target="https://www.thinkuknow.co.uk/" TargetMode="External"/><Relationship Id="rId32" Type="http://schemas.openxmlformats.org/officeDocument/2006/relationships/hyperlink" Target="http://www.devon.gov.uk/mash-enquiryform.doc" TargetMode="External"/><Relationship Id="rId37" Type="http://schemas.openxmlformats.org/officeDocument/2006/relationships/hyperlink" Target="mailto:earlyhelpsecure@devon.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andiforte@yahoo.co.uk" TargetMode="External"/><Relationship Id="rId23" Type="http://schemas.openxmlformats.org/officeDocument/2006/relationships/hyperlink" Target="http://www.childnet.com/" TargetMode="External"/><Relationship Id="rId28" Type="http://schemas.openxmlformats.org/officeDocument/2006/relationships/hyperlink" Target="https://uktrans.info/70-topic-overviews/328-resources-for-schools" TargetMode="External"/><Relationship Id="rId36" Type="http://schemas.openxmlformats.org/officeDocument/2006/relationships/hyperlink" Target="mailto:jan.mead@devon.gov.uk" TargetMode="External"/><Relationship Id="rId10" Type="http://schemas.openxmlformats.org/officeDocument/2006/relationships/hyperlink" Target="mailto:ntaylor-bashford@stjo.uk" TargetMode="External"/><Relationship Id="rId19" Type="http://schemas.openxmlformats.org/officeDocument/2006/relationships/hyperlink" Target="http://www.nspcc.org.uk/" TargetMode="External"/><Relationship Id="rId31" Type="http://schemas.openxmlformats.org/officeDocument/2006/relationships/hyperlink" Target="mailto:mashsecure@devon.gcsx.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taylor-bashford@stjo.uk"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image" Target="media/image3.jpeg"/><Relationship Id="rId35" Type="http://schemas.openxmlformats.org/officeDocument/2006/relationships/hyperlink" Target="mailto:Lisa.robinson@devon.gov.u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7763-83B3-4310-8135-F87BAFF6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12837</Words>
  <Characters>73175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NTaylor-bashford</cp:lastModifiedBy>
  <cp:revision>2</cp:revision>
  <cp:lastPrinted>2017-03-21T11:19:00Z</cp:lastPrinted>
  <dcterms:created xsi:type="dcterms:W3CDTF">2017-09-05T16:58:00Z</dcterms:created>
  <dcterms:modified xsi:type="dcterms:W3CDTF">2017-09-05T16:58:00Z</dcterms:modified>
</cp:coreProperties>
</file>